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2EF" w14:textId="77777777" w:rsidR="002A4F7F" w:rsidRDefault="002A4F7F" w:rsidP="002A4F7F">
      <w:pPr>
        <w:pStyle w:val="Titel"/>
        <w:ind w:left="708"/>
        <w:jc w:val="right"/>
      </w:pPr>
      <w:bookmarkStart w:id="0" w:name="_Toc82443717"/>
      <w:r w:rsidRPr="00596FFE">
        <w:rPr>
          <w:rFonts w:ascii="Open Sans" w:hAnsi="Open Sans" w:cs="Open Sans"/>
          <w:noProof/>
          <w:sz w:val="20"/>
          <w:szCs w:val="20"/>
          <w:lang w:eastAsia="nl-NL"/>
        </w:rPr>
        <w:drawing>
          <wp:inline distT="0" distB="0" distL="0" distR="0" wp14:anchorId="7DD2FC2F" wp14:editId="22218C57">
            <wp:extent cx="1057275" cy="10572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72">
        <w:br/>
      </w:r>
    </w:p>
    <w:p w14:paraId="61E555FF" w14:textId="41D8D868" w:rsidR="00302981" w:rsidRPr="006714DD" w:rsidRDefault="00302981" w:rsidP="00906875">
      <w:pPr>
        <w:pStyle w:val="Titel"/>
        <w:rPr>
          <w:b/>
          <w:bCs/>
        </w:rPr>
      </w:pPr>
      <w:r w:rsidRPr="006714DD">
        <w:rPr>
          <w:b/>
          <w:bCs/>
        </w:rPr>
        <w:t>Modelbeschikkingen</w:t>
      </w:r>
      <w:bookmarkEnd w:id="0"/>
      <w:r w:rsidRPr="006714DD">
        <w:rPr>
          <w:b/>
          <w:bCs/>
        </w:rPr>
        <w:t xml:space="preserve"> </w:t>
      </w:r>
    </w:p>
    <w:p w14:paraId="2EFD530B" w14:textId="34B96224" w:rsidR="00200A16" w:rsidRPr="006714DD" w:rsidRDefault="00302981" w:rsidP="00906875">
      <w:pPr>
        <w:pStyle w:val="Titel"/>
        <w:rPr>
          <w:b/>
          <w:bCs/>
        </w:rPr>
      </w:pPr>
      <w:bookmarkStart w:id="1" w:name="_Toc82443718"/>
      <w:r w:rsidRPr="006714DD">
        <w:rPr>
          <w:b/>
          <w:bCs/>
        </w:rPr>
        <w:t xml:space="preserve">Tijdelijke aanpassingen Bbz </w:t>
      </w:r>
      <w:r w:rsidR="00906875" w:rsidRPr="006714DD">
        <w:rPr>
          <w:b/>
          <w:bCs/>
        </w:rPr>
        <w:br/>
      </w:r>
      <w:r w:rsidRPr="006714DD">
        <w:rPr>
          <w:b/>
          <w:bCs/>
        </w:rPr>
        <w:t>4</w:t>
      </w:r>
      <w:r w:rsidRPr="006714DD">
        <w:rPr>
          <w:b/>
          <w:bCs/>
          <w:vertAlign w:val="superscript"/>
        </w:rPr>
        <w:t>e</w:t>
      </w:r>
      <w:r w:rsidRPr="006714DD">
        <w:rPr>
          <w:b/>
          <w:bCs/>
        </w:rPr>
        <w:t xml:space="preserve"> kwartaal 2021</w:t>
      </w:r>
      <w:bookmarkEnd w:id="1"/>
    </w:p>
    <w:p w14:paraId="46F6D6F8" w14:textId="77777777" w:rsidR="00D52D0E" w:rsidRPr="00D52D0E" w:rsidRDefault="00D52D0E" w:rsidP="00D52D0E"/>
    <w:p w14:paraId="7231B291" w14:textId="779C63AD" w:rsidR="00302981" w:rsidRDefault="003029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169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69EB7F" w14:textId="118BE682" w:rsidR="00906875" w:rsidRDefault="00906875">
          <w:pPr>
            <w:pStyle w:val="Kopvaninhoudsopgave"/>
          </w:pPr>
          <w:r>
            <w:t>Inhoud</w:t>
          </w:r>
        </w:p>
        <w:p w14:paraId="335C5A23" w14:textId="561A985D" w:rsidR="007F6672" w:rsidRDefault="0090687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208139" w:history="1">
            <w:r w:rsidR="007F6672" w:rsidRPr="0098473B">
              <w:rPr>
                <w:rStyle w:val="Hyperlink"/>
                <w:noProof/>
              </w:rPr>
              <w:t>Beschikking 1: Toekenning Bbz levensonderhoud in 4</w:t>
            </w:r>
            <w:r w:rsidR="007F6672" w:rsidRPr="0098473B">
              <w:rPr>
                <w:rStyle w:val="Hyperlink"/>
                <w:noProof/>
                <w:vertAlign w:val="superscript"/>
              </w:rPr>
              <w:t>e</w:t>
            </w:r>
            <w:r w:rsidR="007F6672" w:rsidRPr="0098473B">
              <w:rPr>
                <w:rStyle w:val="Hyperlink"/>
                <w:noProof/>
              </w:rPr>
              <w:t xml:space="preserve"> kwartaal 2021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_Toc83208139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2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78FABE7D" w14:textId="788B36AC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0" w:history="1">
            <w:r w:rsidR="007F6672" w:rsidRPr="0098473B">
              <w:rPr>
                <w:rStyle w:val="Hyperlink"/>
                <w:noProof/>
              </w:rPr>
              <w:t>Beschikking 2: Afwijzing Bbz levensonderhoud in 4</w:t>
            </w:r>
            <w:r w:rsidR="007F6672" w:rsidRPr="0098473B">
              <w:rPr>
                <w:rStyle w:val="Hyperlink"/>
                <w:noProof/>
                <w:vertAlign w:val="superscript"/>
              </w:rPr>
              <w:t>e</w:t>
            </w:r>
            <w:r w:rsidR="007F6672" w:rsidRPr="0098473B">
              <w:rPr>
                <w:rStyle w:val="Hyperlink"/>
                <w:noProof/>
              </w:rPr>
              <w:t xml:space="preserve"> kwartaal 2021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_Toc83208140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5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466AB014" w14:textId="3362CA7B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1" w:history="1">
            <w:r w:rsidR="007F6672" w:rsidRPr="0098473B">
              <w:rPr>
                <w:rStyle w:val="Hyperlink"/>
                <w:noProof/>
              </w:rPr>
              <w:t>Beschikking 3: Mutatie Bbz levensonderhoud in 4</w:t>
            </w:r>
            <w:r w:rsidR="007F6672" w:rsidRPr="0098473B">
              <w:rPr>
                <w:rStyle w:val="Hyperlink"/>
                <w:noProof/>
                <w:vertAlign w:val="superscript"/>
              </w:rPr>
              <w:t>e</w:t>
            </w:r>
            <w:r w:rsidR="007F6672" w:rsidRPr="0098473B">
              <w:rPr>
                <w:rStyle w:val="Hyperlink"/>
                <w:noProof/>
              </w:rPr>
              <w:t xml:space="preserve"> kwartaal 2021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_Toc83208141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6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05F1D40C" w14:textId="542C2215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2" w:history="1">
            <w:r w:rsidR="007F6672" w:rsidRPr="0098473B">
              <w:rPr>
                <w:rStyle w:val="Hyperlink"/>
                <w:noProof/>
              </w:rPr>
              <w:t>Arbeids- en activeringsverplichtingen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_Toc83208142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7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29608F9A" w14:textId="461A9E3F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3" w:history="1">
            <w:r w:rsidR="007F6672" w:rsidRPr="0098473B">
              <w:rPr>
                <w:rStyle w:val="Hyperlink"/>
                <w:noProof/>
              </w:rPr>
              <w:t>Clausule AP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_Toc83208143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7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7871C61B" w14:textId="630A582F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4" w:history="1">
            <w:r w:rsidR="007F6672" w:rsidRPr="0098473B">
              <w:rPr>
                <w:rStyle w:val="Hyperlink"/>
                <w:noProof/>
              </w:rPr>
              <w:t>Ondertekening document Clausulesoort OD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_Toc83208144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8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3FC9FEBB" w14:textId="15904F69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5" w:history="1">
            <w:r w:rsidR="007F6672" w:rsidRPr="0098473B">
              <w:rPr>
                <w:rStyle w:val="Hyperlink"/>
                <w:noProof/>
              </w:rPr>
              <w:t>Afwijzing tijdelijke Bbz levensonderhoud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_Toc83208145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10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433E2EC4" w14:textId="01771004" w:rsidR="007F6672" w:rsidRDefault="006B3E3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6" w:history="1">
            <w:r w:rsidR="007F6672" w:rsidRPr="0098473B">
              <w:rPr>
                <w:rStyle w:val="Hyperlink"/>
                <w:noProof/>
              </w:rPr>
              <w:t>Clauseserie TBA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_Toc83208146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10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4394DF15" w14:textId="4ECC3558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7" w:history="1">
            <w:r w:rsidR="007F6672" w:rsidRPr="0098473B">
              <w:rPr>
                <w:rStyle w:val="Hyperlink"/>
                <w:noProof/>
              </w:rPr>
              <w:t>Bbz voorschot, inkomsten en bijzondere bijstand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_Toc83208147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13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413F0637" w14:textId="762CF440" w:rsidR="007F6672" w:rsidRDefault="006B3E3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8" w:history="1">
            <w:r w:rsidR="007F6672" w:rsidRPr="0098473B">
              <w:rPr>
                <w:rStyle w:val="Hyperlink"/>
                <w:noProof/>
              </w:rPr>
              <w:t>Clauseserie TBB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_Toc83208148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13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29DE40CD" w14:textId="42D4D0DD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49" w:history="1">
            <w:r w:rsidR="007F6672" w:rsidRPr="0098473B">
              <w:rPr>
                <w:rStyle w:val="Hyperlink"/>
                <w:noProof/>
              </w:rPr>
              <w:t>Herorïentatie en activering ondernemer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_Toc83208149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14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4E68C3A0" w14:textId="57DFA13F" w:rsidR="007F6672" w:rsidRDefault="006B3E3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50" w:history="1">
            <w:r w:rsidR="007F6672" w:rsidRPr="0098473B">
              <w:rPr>
                <w:rStyle w:val="Hyperlink"/>
                <w:noProof/>
              </w:rPr>
              <w:t>Clausulesoort TBH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_Toc83208150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14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2425B216" w14:textId="07B4715D" w:rsidR="007F6672" w:rsidRDefault="006B3E3B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51" w:history="1">
            <w:r w:rsidR="007F6672" w:rsidRPr="0098473B">
              <w:rPr>
                <w:rStyle w:val="Hyperlink"/>
                <w:noProof/>
              </w:rPr>
              <w:t>Wijziging tijdelijke Bbz levensonderhoud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_Toc83208151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16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552DAB1E" w14:textId="6574167B" w:rsidR="007F6672" w:rsidRDefault="006B3E3B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83208152" w:history="1">
            <w:r w:rsidR="007F6672" w:rsidRPr="0098473B">
              <w:rPr>
                <w:rStyle w:val="Hyperlink"/>
                <w:noProof/>
              </w:rPr>
              <w:t>Clausuleserie TBW</w:t>
            </w:r>
            <w:r w:rsidR="007F6672">
              <w:rPr>
                <w:noProof/>
                <w:webHidden/>
              </w:rPr>
              <w:tab/>
            </w:r>
            <w:r w:rsidR="007F6672">
              <w:rPr>
                <w:noProof/>
                <w:webHidden/>
              </w:rPr>
              <w:fldChar w:fldCharType="begin"/>
            </w:r>
            <w:r w:rsidR="007F6672">
              <w:rPr>
                <w:noProof/>
                <w:webHidden/>
              </w:rPr>
              <w:instrText xml:space="preserve"> PAGEREF _Toc83208152 \h </w:instrText>
            </w:r>
            <w:r w:rsidR="007F6672">
              <w:rPr>
                <w:noProof/>
                <w:webHidden/>
              </w:rPr>
            </w:r>
            <w:r w:rsidR="007F6672">
              <w:rPr>
                <w:noProof/>
                <w:webHidden/>
              </w:rPr>
              <w:fldChar w:fldCharType="separate"/>
            </w:r>
            <w:r w:rsidR="007F6672">
              <w:rPr>
                <w:noProof/>
                <w:webHidden/>
              </w:rPr>
              <w:t>16</w:t>
            </w:r>
            <w:r w:rsidR="007F6672">
              <w:rPr>
                <w:noProof/>
                <w:webHidden/>
              </w:rPr>
              <w:fldChar w:fldCharType="end"/>
            </w:r>
          </w:hyperlink>
        </w:p>
        <w:p w14:paraId="077C4EC4" w14:textId="540A6F6B" w:rsidR="00906875" w:rsidRDefault="00906875">
          <w:r>
            <w:rPr>
              <w:b/>
              <w:bCs/>
            </w:rPr>
            <w:fldChar w:fldCharType="end"/>
          </w:r>
        </w:p>
      </w:sdtContent>
    </w:sdt>
    <w:p w14:paraId="144ECBCC" w14:textId="1CE7C34D" w:rsidR="00A27CE8" w:rsidRDefault="001554A3">
      <w:r>
        <w:t>Let op</w:t>
      </w:r>
      <w:r w:rsidR="002A4F7F">
        <w:t>!</w:t>
      </w:r>
      <w:r w:rsidR="002A4F7F">
        <w:br/>
      </w:r>
      <w:r w:rsidR="003A1E67">
        <w:t>Deze beschikkingen zijn alleen te gebruiken in de periode oktober, november en december 2021</w:t>
      </w:r>
      <w:r w:rsidR="00FF62CE">
        <w:t>.</w:t>
      </w:r>
    </w:p>
    <w:p w14:paraId="2EEA48EE" w14:textId="77777777" w:rsidR="00A27CE8" w:rsidRDefault="00A27CE8"/>
    <w:p w14:paraId="6A343054" w14:textId="77777777" w:rsidR="00A27CE8" w:rsidRDefault="00A27CE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F78E7C4" w14:textId="27971603" w:rsidR="00302981" w:rsidRDefault="00302981" w:rsidP="00302981">
      <w:pPr>
        <w:pStyle w:val="Kop1"/>
      </w:pPr>
      <w:bookmarkStart w:id="2" w:name="_Toc83208139"/>
      <w:r>
        <w:lastRenderedPageBreak/>
        <w:t>Beschikking 1: Toekenning Bbz levensonderhoud in 4</w:t>
      </w:r>
      <w:r w:rsidRPr="00302981">
        <w:rPr>
          <w:vertAlign w:val="superscript"/>
        </w:rPr>
        <w:t>e</w:t>
      </w:r>
      <w:r>
        <w:t xml:space="preserve"> kwartaal 2021</w:t>
      </w:r>
      <w:bookmarkEnd w:id="2"/>
    </w:p>
    <w:p w14:paraId="4F6A4620" w14:textId="57F19589" w:rsidR="00302981" w:rsidRDefault="00D8134F" w:rsidP="00302981">
      <w:r>
        <w:br/>
      </w:r>
      <w:r w:rsidR="00302981">
        <w:t xml:space="preserve">Onderwerp: Toekenning uitkering levensonderhoud voor zelfstandigen (Bbz) </w:t>
      </w:r>
    </w:p>
    <w:p w14:paraId="3B1120E0" w14:textId="77777777" w:rsidR="00302981" w:rsidRDefault="00302981" w:rsidP="00302981"/>
    <w:p w14:paraId="1B2716C1" w14:textId="5A56A32F" w:rsidR="00302981" w:rsidRDefault="00302981" w:rsidP="00302981">
      <w:r>
        <w:t>Beste &lt;@naam@&gt;,</w:t>
      </w:r>
    </w:p>
    <w:p w14:paraId="45A0BABC" w14:textId="5DB85376" w:rsidR="00302981" w:rsidRDefault="00302981" w:rsidP="00302981">
      <w:r>
        <w:t xml:space="preserve">Op &lt;@datum_aanvraag_Bbz_lo@&gt; vroeg u een </w:t>
      </w:r>
      <w:r w:rsidR="001E2B92">
        <w:t>bijstandsuitkering voor zelfstandigen aan</w:t>
      </w:r>
      <w:r>
        <w:t xml:space="preserve"> (Bbz 2004). In deze brief leest u ons besluit.</w:t>
      </w:r>
    </w:p>
    <w:p w14:paraId="3A786115" w14:textId="10649C99" w:rsidR="00814339" w:rsidRDefault="00302981" w:rsidP="004D130A">
      <w:r w:rsidRPr="00302981">
        <w:rPr>
          <w:b/>
          <w:bCs/>
        </w:rPr>
        <w:t>Wat hebben we besloten?</w:t>
      </w:r>
      <w:r>
        <w:rPr>
          <w:b/>
          <w:bCs/>
        </w:rPr>
        <w:br/>
      </w:r>
      <w:r>
        <w:t xml:space="preserve">U krijgt een </w:t>
      </w:r>
      <w:r w:rsidR="00461625">
        <w:t xml:space="preserve">aanvullende </w:t>
      </w:r>
      <w:r w:rsidR="007D0B20">
        <w:t>Bbz-</w:t>
      </w:r>
      <w:r>
        <w:t>uitkering voor de kosten van</w:t>
      </w:r>
      <w:r w:rsidR="007D0B20">
        <w:t xml:space="preserve"> uw</w:t>
      </w:r>
      <w:r>
        <w:t xml:space="preserve"> levensonderhoud. U ontvangt </w:t>
      </w:r>
      <w:r w:rsidR="00615C50">
        <w:t>een</w:t>
      </w:r>
      <w:r>
        <w:t xml:space="preserve"> uitkering voor de </w:t>
      </w:r>
      <w:r w:rsidR="001B27FC">
        <w:t>maanden</w:t>
      </w:r>
      <w:r>
        <w:t xml:space="preserve"> &lt;@oktober</w:t>
      </w:r>
      <w:r w:rsidR="00615C50">
        <w:t>/november/</w:t>
      </w:r>
      <w:r>
        <w:t>december@&gt; 2021.</w:t>
      </w:r>
      <w:r w:rsidR="00072F54">
        <w:t xml:space="preserve"> </w:t>
      </w:r>
      <w:r w:rsidR="009A58BB">
        <w:br/>
        <w:t>&lt;@U heeft ook een bedrijfskapitaal</w:t>
      </w:r>
      <w:r w:rsidR="00D27DF7">
        <w:t xml:space="preserve"> </w:t>
      </w:r>
      <w:r w:rsidR="009A58BB">
        <w:t>Bbz aangevraagd. Hierover krijgt u binnenkort een apart besluit.@&gt;</w:t>
      </w:r>
      <w:r w:rsidR="006C5E6D">
        <w:t xml:space="preserve"> </w:t>
      </w:r>
    </w:p>
    <w:p w14:paraId="4E2424CF" w14:textId="66262C70" w:rsidR="00FA4E46" w:rsidRDefault="00302981" w:rsidP="004D130A">
      <w:r w:rsidRPr="00302981">
        <w:rPr>
          <w:b/>
          <w:bCs/>
        </w:rPr>
        <w:t>Hoe hoog is de uitkering?</w:t>
      </w:r>
      <w:r>
        <w:rPr>
          <w:b/>
          <w:bCs/>
        </w:rPr>
        <w:br/>
      </w:r>
      <w:r w:rsidR="00A0234B">
        <w:t>De Bbz-uitkering vult uw inkomsten</w:t>
      </w:r>
      <w:r w:rsidR="006925C7">
        <w:t xml:space="preserve"> </w:t>
      </w:r>
      <w:r w:rsidR="00A0234B">
        <w:t xml:space="preserve">aan tot </w:t>
      </w:r>
      <w:r>
        <w:t>maximaal €</w:t>
      </w:r>
      <w:r w:rsidR="006925C7">
        <w:t> </w:t>
      </w:r>
      <w:r>
        <w:t>&lt;@toepasselijke_bijstandsnorm@&gt; netto per maand. Dit is het uitkeringsbedrag voor &lt;@een_alleenstaande/alleenstaande_ouder/gehuwden_en_samenwonenden/een_jongere@&gt;</w:t>
      </w:r>
      <w:r w:rsidR="00A1229F">
        <w:t xml:space="preserve"> &lt;@met</w:t>
      </w:r>
      <w:r w:rsidR="00157C99">
        <w:t xml:space="preserve"> </w:t>
      </w:r>
      <w:r w:rsidR="00021145">
        <w:t>&lt;@een_medebewoner/</w:t>
      </w:r>
      <w:r w:rsidR="003850B7">
        <w:t>aantal_</w:t>
      </w:r>
      <w:r w:rsidR="00021145">
        <w:t xml:space="preserve">medebewoners@&gt; waarmee de woonkosten gedeeld kunnen </w:t>
      </w:r>
      <w:r w:rsidR="00021145" w:rsidRPr="007C4BE6">
        <w:t>worden</w:t>
      </w:r>
      <w:r w:rsidR="00B93595" w:rsidRPr="007C4BE6">
        <w:t>.</w:t>
      </w:r>
      <w:r w:rsidR="00021145" w:rsidRPr="007C4BE6">
        <w:t>@&gt;</w:t>
      </w:r>
      <w:r w:rsidR="005857C8" w:rsidRPr="007C4BE6">
        <w:t xml:space="preserve"> </w:t>
      </w:r>
      <w:r w:rsidR="00B93595" w:rsidRPr="007C4BE6">
        <w:t xml:space="preserve">Dit bedrag is </w:t>
      </w:r>
      <w:r w:rsidR="005857C8" w:rsidRPr="007C4BE6">
        <w:t>inclusief vakantiegeld.</w:t>
      </w:r>
      <w:r>
        <w:br/>
      </w:r>
      <w:r w:rsidR="00A64DC6">
        <w:t xml:space="preserve">U ontvangt </w:t>
      </w:r>
      <w:r w:rsidR="00DF3972">
        <w:t xml:space="preserve">in de </w:t>
      </w:r>
      <w:r w:rsidR="003062B8">
        <w:t>&lt;@</w:t>
      </w:r>
      <w:r w:rsidR="00DF3972">
        <w:t>maand</w:t>
      </w:r>
      <w:r w:rsidR="003062B8">
        <w:t xml:space="preserve">/maanden@&gt; </w:t>
      </w:r>
      <w:r w:rsidR="001115E4">
        <w:t>&lt;@oktober/november/december@&gt;</w:t>
      </w:r>
      <w:r w:rsidR="003062B8">
        <w:t xml:space="preserve"> </w:t>
      </w:r>
      <w:r w:rsidR="00947D65">
        <w:t xml:space="preserve">een </w:t>
      </w:r>
      <w:r w:rsidR="000E29EB">
        <w:t xml:space="preserve">aanvullende </w:t>
      </w:r>
      <w:r w:rsidR="00947D65">
        <w:t>uitkering van €</w:t>
      </w:r>
      <w:r w:rsidR="006E35AC">
        <w:t> </w:t>
      </w:r>
      <w:r w:rsidR="00947D65">
        <w:t>&lt;@bedrag</w:t>
      </w:r>
      <w:r w:rsidR="009A7474">
        <w:t xml:space="preserve">@&gt;. Dit bedrag is gebaseerd op </w:t>
      </w:r>
      <w:r w:rsidR="00873DB7">
        <w:t xml:space="preserve">het overzicht met </w:t>
      </w:r>
      <w:r w:rsidR="000C50FD">
        <w:t xml:space="preserve">de geschatte </w:t>
      </w:r>
      <w:r w:rsidR="00873DB7">
        <w:t>inkomsten</w:t>
      </w:r>
      <w:r w:rsidR="00A2165F">
        <w:t xml:space="preserve"> &lt;@van_u_</w:t>
      </w:r>
      <w:r w:rsidR="002652D3">
        <w:t>samen</w:t>
      </w:r>
      <w:r w:rsidR="00A2165F">
        <w:t>@&gt;</w:t>
      </w:r>
      <w:r w:rsidR="00B56EF3">
        <w:t xml:space="preserve"> in </w:t>
      </w:r>
      <w:r w:rsidR="00CA2A88">
        <w:t>&lt;@oktober/november/december@&gt; 2021</w:t>
      </w:r>
      <w:r w:rsidR="00B56EF3">
        <w:t xml:space="preserve">. Dit overzicht heeft </w:t>
      </w:r>
      <w:r w:rsidR="00873DB7">
        <w:t>u bij de aanvraag ingeleverd.</w:t>
      </w:r>
    </w:p>
    <w:p w14:paraId="7F89CCA8" w14:textId="0AC75D38" w:rsidR="0064618C" w:rsidRPr="00C70ADB" w:rsidRDefault="00B93595" w:rsidP="004D130A">
      <w:r w:rsidRPr="00C70ADB">
        <w:t>&lt;@TBB_0</w:t>
      </w:r>
      <w:r w:rsidR="0064618C" w:rsidRPr="00C70ADB">
        <w:t>1</w:t>
      </w:r>
      <w:r w:rsidRPr="00C70ADB">
        <w:t>-0</w:t>
      </w:r>
      <w:r w:rsidR="0064618C" w:rsidRPr="00C70ADB">
        <w:t>2</w:t>
      </w:r>
      <w:r w:rsidRPr="00C70ADB">
        <w:t xml:space="preserve">@&gt; </w:t>
      </w:r>
    </w:p>
    <w:p w14:paraId="1D4FDFD9" w14:textId="43A811EF" w:rsidR="00E23803" w:rsidRDefault="00E23803" w:rsidP="004D130A">
      <w:r w:rsidRPr="00C70ADB">
        <w:t>&lt;@TBB_03@&gt;</w:t>
      </w:r>
    </w:p>
    <w:p w14:paraId="05CD5294" w14:textId="1524B05A" w:rsidR="001B27FC" w:rsidRDefault="00D835D8" w:rsidP="004D130A">
      <w:r>
        <w:t>&lt;@T</w:t>
      </w:r>
      <w:r w:rsidR="006F1529">
        <w:t>B</w:t>
      </w:r>
      <w:r>
        <w:t>B_0</w:t>
      </w:r>
      <w:r w:rsidR="00D5524A">
        <w:t>4</w:t>
      </w:r>
      <w:r>
        <w:t>@&gt;</w:t>
      </w:r>
    </w:p>
    <w:p w14:paraId="4B362F98" w14:textId="6BB34C8B" w:rsidR="00302981" w:rsidRDefault="00302981" w:rsidP="00302981">
      <w:r w:rsidRPr="003950F4">
        <w:rPr>
          <w:b/>
          <w:bCs/>
        </w:rPr>
        <w:t>Wanneer ontvangt u de uitkering?</w:t>
      </w:r>
      <w:r w:rsidR="003950F4">
        <w:rPr>
          <w:b/>
          <w:bCs/>
        </w:rPr>
        <w:br/>
      </w:r>
      <w:r>
        <w:t xml:space="preserve">We maken de uitkering &lt;@op_datum/elke_zoveelste_van_de_maand/variabel@&gt; </w:t>
      </w:r>
      <w:r w:rsidR="005820C4">
        <w:t xml:space="preserve">naar u </w:t>
      </w:r>
      <w:r>
        <w:t>over</w:t>
      </w:r>
      <w:r w:rsidR="005820C4">
        <w:t>.</w:t>
      </w:r>
      <w:r>
        <w:t xml:space="preserve"> </w:t>
      </w:r>
    </w:p>
    <w:p w14:paraId="0C72A86B" w14:textId="54144B8C" w:rsidR="005E45E7" w:rsidRDefault="005E45E7" w:rsidP="00302981">
      <w:r>
        <w:rPr>
          <w:b/>
          <w:bCs/>
        </w:rPr>
        <w:t>Hoe lang ontvangt u de uitkering?</w:t>
      </w:r>
      <w:r>
        <w:rPr>
          <w:b/>
          <w:bCs/>
        </w:rPr>
        <w:br/>
      </w:r>
      <w:r>
        <w:t xml:space="preserve">U krijgt deze uitkering voor </w:t>
      </w:r>
      <w:r w:rsidR="004E3101">
        <w:t xml:space="preserve">&lt;@3/aantal@&gt; &lt;@maanden/maand@&gt;. </w:t>
      </w:r>
      <w:r w:rsidR="003821A7">
        <w:t>Wilt</w:t>
      </w:r>
      <w:r w:rsidR="004E3101">
        <w:t xml:space="preserve"> u </w:t>
      </w:r>
      <w:r w:rsidR="0035151B">
        <w:t xml:space="preserve">na deze periode ook nog </w:t>
      </w:r>
      <w:r w:rsidR="003821A7">
        <w:t xml:space="preserve">een Bbz-uitkering? Dan moet u opnieuw een aanvraag doen. </w:t>
      </w:r>
      <w:r w:rsidR="00B643ED">
        <w:t>&lt;@</w:t>
      </w:r>
      <w:r w:rsidR="00E01ABB">
        <w:t xml:space="preserve">U </w:t>
      </w:r>
      <w:r w:rsidR="00DE27DF">
        <w:t xml:space="preserve">hoeft dan niet alle </w:t>
      </w:r>
      <w:r w:rsidR="005C4264">
        <w:t>bewijsstukken</w:t>
      </w:r>
      <w:r w:rsidR="00DE27DF">
        <w:t xml:space="preserve"> opnieuw in te leveren, maar u </w:t>
      </w:r>
      <w:r w:rsidR="00E01ABB">
        <w:t xml:space="preserve">moet </w:t>
      </w:r>
      <w:r w:rsidR="00DE27DF">
        <w:t>wel</w:t>
      </w:r>
      <w:r w:rsidR="00E01ABB">
        <w:t xml:space="preserve"> gegevens inleveren </w:t>
      </w:r>
      <w:r w:rsidR="00B309CA">
        <w:t>over uw zakelijke en privé-vermogen.</w:t>
      </w:r>
      <w:r w:rsidR="00B643ED">
        <w:t>@&gt;</w:t>
      </w:r>
    </w:p>
    <w:p w14:paraId="29A319D8" w14:textId="1F44101E" w:rsidR="009F7697" w:rsidRDefault="00686578" w:rsidP="00302981">
      <w:r w:rsidRPr="00C70ADB">
        <w:t>&lt;@AP</w:t>
      </w:r>
      <w:r w:rsidR="005947B5" w:rsidRPr="00C70ADB">
        <w:t>_15</w:t>
      </w:r>
      <w:r w:rsidR="006D2CA3" w:rsidRPr="00C70ADB">
        <w:t>-16</w:t>
      </w:r>
      <w:r w:rsidR="005267BC" w:rsidRPr="00C70ADB">
        <w:t>@&gt;</w:t>
      </w:r>
    </w:p>
    <w:p w14:paraId="3C2BF5D9" w14:textId="77777777" w:rsidR="001B4D5D" w:rsidRDefault="001B4D5D" w:rsidP="001B4D5D">
      <w:r>
        <w:t>&lt;@TBH@&gt;</w:t>
      </w:r>
    </w:p>
    <w:p w14:paraId="59673932" w14:textId="7494D314" w:rsidR="004F2D19" w:rsidRDefault="00302981" w:rsidP="00302981">
      <w:r w:rsidRPr="0085143E">
        <w:rPr>
          <w:b/>
          <w:bCs/>
        </w:rPr>
        <w:t xml:space="preserve">Wijzigt er iets in uw situatie? </w:t>
      </w:r>
      <w:r w:rsidR="000865B1">
        <w:rPr>
          <w:b/>
          <w:bCs/>
        </w:rPr>
        <w:br/>
      </w:r>
      <w:r>
        <w:t>Dan kan dat gevolgen hebben voor uw recht op de uitkering of de hoogte ervan.</w:t>
      </w:r>
      <w:r w:rsidR="000865B1">
        <w:br/>
      </w:r>
      <w:r>
        <w:t xml:space="preserve">Geef het binnen 5 werkdagen aan ons door als u </w:t>
      </w:r>
      <w:r w:rsidR="004F2D19">
        <w:t>&lt;@en/</w:t>
      </w:r>
      <w:r>
        <w:t>of</w:t>
      </w:r>
      <w:r w:rsidR="004F2D19">
        <w:t>_</w:t>
      </w:r>
      <w:r>
        <w:t>uw</w:t>
      </w:r>
      <w:r w:rsidR="004F2D19">
        <w:t>_</w:t>
      </w:r>
      <w:r>
        <w:t>partner</w:t>
      </w:r>
      <w:r w:rsidR="004F2D19">
        <w:t>@&gt;</w:t>
      </w:r>
      <w:r>
        <w:t>:</w:t>
      </w:r>
    </w:p>
    <w:p w14:paraId="4EC4B32A" w14:textId="77777777" w:rsidR="004F2D19" w:rsidRDefault="00302981" w:rsidP="00302981">
      <w:pPr>
        <w:pStyle w:val="Lijstalinea"/>
        <w:numPr>
          <w:ilvl w:val="0"/>
          <w:numId w:val="2"/>
        </w:numPr>
      </w:pPr>
      <w:r>
        <w:t>in loondienst gaat werken;</w:t>
      </w:r>
    </w:p>
    <w:p w14:paraId="4B9D9FB9" w14:textId="77777777" w:rsidR="004F2D19" w:rsidRDefault="00302981" w:rsidP="00302981">
      <w:pPr>
        <w:pStyle w:val="Lijstalinea"/>
        <w:numPr>
          <w:ilvl w:val="0"/>
          <w:numId w:val="2"/>
        </w:numPr>
      </w:pPr>
      <w:r>
        <w:t>meer of minder gaat verdienen met werk in loondienst;</w:t>
      </w:r>
    </w:p>
    <w:p w14:paraId="53D7540E" w14:textId="77777777" w:rsidR="004F2D19" w:rsidRDefault="00302981" w:rsidP="00302981">
      <w:pPr>
        <w:pStyle w:val="Lijstalinea"/>
        <w:numPr>
          <w:ilvl w:val="0"/>
          <w:numId w:val="2"/>
        </w:numPr>
      </w:pPr>
      <w:r>
        <w:t>stopt met uw bedrijf;</w:t>
      </w:r>
    </w:p>
    <w:p w14:paraId="0A93956A" w14:textId="77777777" w:rsidR="004F2D19" w:rsidRDefault="00302981" w:rsidP="00302981">
      <w:pPr>
        <w:pStyle w:val="Lijstalinea"/>
        <w:numPr>
          <w:ilvl w:val="0"/>
          <w:numId w:val="2"/>
        </w:numPr>
      </w:pPr>
      <w:r>
        <w:lastRenderedPageBreak/>
        <w:t>meer of juist minder inkomsten uit uw bedrijf of zelfstandig beroep ontvangt dan u bij de aanvraag heeft opgegeven;</w:t>
      </w:r>
    </w:p>
    <w:p w14:paraId="0E437DD3" w14:textId="08560B2E" w:rsidR="0051284E" w:rsidRDefault="00534245" w:rsidP="00302981">
      <w:pPr>
        <w:pStyle w:val="Lijstalinea"/>
        <w:numPr>
          <w:ilvl w:val="0"/>
          <w:numId w:val="2"/>
        </w:numPr>
      </w:pPr>
      <w:r>
        <w:t xml:space="preserve">andere inkomsten ontvangt, zoals </w:t>
      </w:r>
      <w:r w:rsidR="00302981">
        <w:t>een eindejaarsuitkering, 13e maand, bonus</w:t>
      </w:r>
      <w:r w:rsidR="00F0494C">
        <w:t xml:space="preserve">, </w:t>
      </w:r>
      <w:r w:rsidR="00302981">
        <w:t xml:space="preserve">winstdelingsuitkering </w:t>
      </w:r>
      <w:r w:rsidR="00F0494C">
        <w:t>of geldprijs;</w:t>
      </w:r>
    </w:p>
    <w:p w14:paraId="29337FF1" w14:textId="7DC29118" w:rsidR="0051284E" w:rsidRDefault="00F40F51" w:rsidP="00302981">
      <w:pPr>
        <w:pStyle w:val="Lijstalinea"/>
        <w:numPr>
          <w:ilvl w:val="0"/>
          <w:numId w:val="2"/>
        </w:numPr>
      </w:pPr>
      <w:r>
        <w:t>l</w:t>
      </w:r>
      <w:r w:rsidR="00302981">
        <w:t xml:space="preserve">anger dan 4 weken </w:t>
      </w:r>
      <w:r w:rsidR="00846E67">
        <w:t xml:space="preserve">in </w:t>
      </w:r>
      <w:r w:rsidR="00302981">
        <w:t xml:space="preserve">het buitenland </w:t>
      </w:r>
      <w:r w:rsidR="00846E67">
        <w:t>bent</w:t>
      </w:r>
      <w:r w:rsidR="00302981">
        <w:t xml:space="preserve"> (voor zaken, vakantie of om andere redenen);</w:t>
      </w:r>
    </w:p>
    <w:p w14:paraId="53E75650" w14:textId="77777777" w:rsidR="0051284E" w:rsidRDefault="00302981" w:rsidP="00302981">
      <w:pPr>
        <w:pStyle w:val="Lijstalinea"/>
        <w:numPr>
          <w:ilvl w:val="0"/>
          <w:numId w:val="2"/>
        </w:numPr>
      </w:pPr>
      <w:r>
        <w:t xml:space="preserve">gaat samenwonen of scheiden; </w:t>
      </w:r>
    </w:p>
    <w:p w14:paraId="6AAC1688" w14:textId="77777777" w:rsidR="0051284E" w:rsidRDefault="00302981" w:rsidP="00302981">
      <w:pPr>
        <w:pStyle w:val="Lijstalinea"/>
        <w:numPr>
          <w:ilvl w:val="0"/>
          <w:numId w:val="2"/>
        </w:numPr>
      </w:pPr>
      <w:r>
        <w:t>gaat studeren of stopt met de studie;</w:t>
      </w:r>
    </w:p>
    <w:p w14:paraId="5FA43FB8" w14:textId="77777777" w:rsidR="0051284E" w:rsidRDefault="00302981" w:rsidP="00302981">
      <w:pPr>
        <w:pStyle w:val="Lijstalinea"/>
        <w:numPr>
          <w:ilvl w:val="0"/>
          <w:numId w:val="2"/>
        </w:numPr>
      </w:pPr>
      <w:r>
        <w:t>de AOW-leeftijd heeft bereikt;</w:t>
      </w:r>
    </w:p>
    <w:p w14:paraId="4C2CCA38" w14:textId="77777777" w:rsidR="0051284E" w:rsidRDefault="00302981" w:rsidP="00302981">
      <w:pPr>
        <w:pStyle w:val="Lijstalinea"/>
        <w:numPr>
          <w:ilvl w:val="0"/>
          <w:numId w:val="2"/>
        </w:numPr>
      </w:pPr>
      <w:r>
        <w:t>gaat verhuizen naar een andere gemeente of naar het buitenland; of</w:t>
      </w:r>
    </w:p>
    <w:p w14:paraId="09238583" w14:textId="551CC7E0" w:rsidR="00302981" w:rsidRDefault="00302981" w:rsidP="00302981">
      <w:pPr>
        <w:pStyle w:val="Lijstalinea"/>
        <w:numPr>
          <w:ilvl w:val="0"/>
          <w:numId w:val="2"/>
        </w:numPr>
      </w:pPr>
      <w:r>
        <w:t>in detentie gaat.</w:t>
      </w:r>
    </w:p>
    <w:p w14:paraId="32C59F06" w14:textId="77777777" w:rsidR="00302981" w:rsidRDefault="00302981" w:rsidP="00302981">
      <w:r>
        <w:t>We kijken dan of uw uitkering aangepast moet worden, of beëindigd.</w:t>
      </w:r>
    </w:p>
    <w:p w14:paraId="5C729B7F" w14:textId="3B24292C" w:rsidR="00302981" w:rsidRDefault="00302981" w:rsidP="00302981">
      <w:r w:rsidRPr="00BC6741">
        <w:rPr>
          <w:b/>
          <w:bCs/>
        </w:rPr>
        <w:t>Hoe geeft u wijzigingen door?</w:t>
      </w:r>
      <w:r w:rsidR="00BC6741">
        <w:rPr>
          <w:b/>
          <w:bCs/>
        </w:rPr>
        <w:br/>
      </w:r>
      <w:r>
        <w:t xml:space="preserve">Wijzigingen kunt u doorgeven op de volgende manier: </w:t>
      </w:r>
    </w:p>
    <w:p w14:paraId="0D12A4E5" w14:textId="21F88BF4" w:rsidR="00302981" w:rsidRDefault="00302981" w:rsidP="00302981">
      <w:r>
        <w:t>&lt;@toelichting_hoe_wijzigingen_doorgeven@&gt;</w:t>
      </w:r>
      <w:r w:rsidR="00BC6741">
        <w:br/>
      </w:r>
      <w:r>
        <w:t>&lt;@Stuurt u bewijsstukken mee? Stuur dan alleen kopieën op en houd de originelen zelf.@&gt;</w:t>
      </w:r>
    </w:p>
    <w:p w14:paraId="601207A5" w14:textId="21F97782" w:rsidR="004B1A81" w:rsidRPr="00C70ADB" w:rsidRDefault="00717330" w:rsidP="00302981">
      <w:r w:rsidRPr="00C70ADB">
        <w:rPr>
          <w:b/>
          <w:bCs/>
        </w:rPr>
        <w:t>Controleren we uw inkomsten</w:t>
      </w:r>
      <w:r w:rsidR="00302981" w:rsidRPr="00C70ADB">
        <w:rPr>
          <w:b/>
          <w:bCs/>
        </w:rPr>
        <w:t>?</w:t>
      </w:r>
      <w:r w:rsidR="00620EDF" w:rsidRPr="00C70ADB">
        <w:rPr>
          <w:b/>
          <w:bCs/>
        </w:rPr>
        <w:br/>
      </w:r>
      <w:r w:rsidR="00253B16" w:rsidRPr="00C70ADB">
        <w:t>Houd er rekening mee</w:t>
      </w:r>
      <w:r w:rsidR="005D2447" w:rsidRPr="00C70ADB">
        <w:t xml:space="preserve"> dat we </w:t>
      </w:r>
      <w:r w:rsidR="000F6B2B" w:rsidRPr="00C70ADB">
        <w:t>uw inkomsten n</w:t>
      </w:r>
      <w:r w:rsidR="00620EDF" w:rsidRPr="00C70ADB">
        <w:t xml:space="preserve">a afloop van </w:t>
      </w:r>
      <w:r w:rsidR="000F6B2B" w:rsidRPr="00C70ADB">
        <w:t xml:space="preserve">de uitkering </w:t>
      </w:r>
      <w:r w:rsidR="008A3490" w:rsidRPr="00C70ADB">
        <w:t xml:space="preserve">kunnen </w:t>
      </w:r>
      <w:r w:rsidR="000F6B2B" w:rsidRPr="00C70ADB">
        <w:t xml:space="preserve">controleren. We </w:t>
      </w:r>
      <w:r w:rsidR="005A4F86" w:rsidRPr="00C70ADB">
        <w:t xml:space="preserve">kunnen u </w:t>
      </w:r>
      <w:r w:rsidR="00A3032C" w:rsidRPr="00C70ADB">
        <w:t xml:space="preserve">dan </w:t>
      </w:r>
      <w:r w:rsidR="005A4F86" w:rsidRPr="00C70ADB">
        <w:t xml:space="preserve">vragen om </w:t>
      </w:r>
      <w:r w:rsidR="003E5A84" w:rsidRPr="00C70ADB">
        <w:t>de</w:t>
      </w:r>
      <w:r w:rsidR="00776943" w:rsidRPr="00C70ADB">
        <w:t xml:space="preserve"> financiële administratie van </w:t>
      </w:r>
      <w:r w:rsidR="00A3032C" w:rsidRPr="00C70ADB">
        <w:t>uw bedrijf</w:t>
      </w:r>
      <w:r w:rsidR="00041FF6" w:rsidRPr="00C70ADB">
        <w:t xml:space="preserve"> </w:t>
      </w:r>
      <w:r w:rsidR="00F83EF6" w:rsidRPr="00C70ADB">
        <w:t xml:space="preserve">en </w:t>
      </w:r>
      <w:r w:rsidR="003E5A84" w:rsidRPr="00C70ADB">
        <w:t xml:space="preserve">een overzicht </w:t>
      </w:r>
      <w:r w:rsidR="00FF51D1" w:rsidRPr="00C70ADB">
        <w:t xml:space="preserve">van </w:t>
      </w:r>
      <w:r w:rsidR="007C55CC" w:rsidRPr="00C70ADB">
        <w:t xml:space="preserve">uw </w:t>
      </w:r>
      <w:r w:rsidR="00F83EF6" w:rsidRPr="00C70ADB">
        <w:t>overige inkomsten</w:t>
      </w:r>
      <w:r w:rsidR="00CD6CBF" w:rsidRPr="00C70ADB">
        <w:t xml:space="preserve"> </w:t>
      </w:r>
      <w:r w:rsidR="00684A17" w:rsidRPr="00C70ADB">
        <w:t xml:space="preserve">in </w:t>
      </w:r>
      <w:r w:rsidR="005A4F86" w:rsidRPr="00C70ADB">
        <w:t>de maanden dat u de uitkering heeft ontvangen</w:t>
      </w:r>
      <w:r w:rsidR="00DB5CD5" w:rsidRPr="00C70ADB">
        <w:t xml:space="preserve">. </w:t>
      </w:r>
      <w:r w:rsidR="00C43058" w:rsidRPr="00C70ADB">
        <w:br/>
      </w:r>
      <w:r w:rsidR="001960A3" w:rsidRPr="00C70ADB">
        <w:t>Blijkt dat</w:t>
      </w:r>
      <w:r w:rsidR="00302981" w:rsidRPr="00C70ADB">
        <w:t xml:space="preserve"> u te weinig uitkering </w:t>
      </w:r>
      <w:r w:rsidR="001960A3" w:rsidRPr="00C70ADB">
        <w:t xml:space="preserve">heeft </w:t>
      </w:r>
      <w:r w:rsidR="00302981" w:rsidRPr="00C70ADB">
        <w:t>ontvangen? Dan betalen we nog een bedrag na. Heeft u te veel uitkering ontvangen? Dan moet u (een deel van) de uitkering terugbetalen. Had u geen recht op de uitkering</w:t>
      </w:r>
      <w:r w:rsidR="009D6B9D" w:rsidRPr="00C70ADB">
        <w:t xml:space="preserve"> of kunnen we dit niet controleren</w:t>
      </w:r>
      <w:r w:rsidR="00302981" w:rsidRPr="00C70ADB">
        <w:t>? Dan moet u alles terugbetalen.</w:t>
      </w:r>
      <w:r w:rsidR="00ED0E38" w:rsidRPr="00C70ADB">
        <w:br/>
        <w:t xml:space="preserve">Het is dus belangrijk dat u een goede </w:t>
      </w:r>
      <w:r w:rsidR="00E25498" w:rsidRPr="00C70ADB">
        <w:t>administratie</w:t>
      </w:r>
      <w:r w:rsidR="00ED0E38" w:rsidRPr="00C70ADB">
        <w:t xml:space="preserve"> bijhoudt!</w:t>
      </w:r>
    </w:p>
    <w:p w14:paraId="64C93AA2" w14:textId="5E6B0125" w:rsidR="004E4624" w:rsidRDefault="000C7EFF" w:rsidP="00302981">
      <w:r w:rsidRPr="00C70ADB">
        <w:rPr>
          <w:b/>
          <w:bCs/>
        </w:rPr>
        <w:t xml:space="preserve">Wat gebeurt er als u zich niet aan </w:t>
      </w:r>
      <w:r w:rsidR="002E2A04">
        <w:rPr>
          <w:b/>
          <w:bCs/>
        </w:rPr>
        <w:t>de regels</w:t>
      </w:r>
      <w:r w:rsidRPr="00C70ADB">
        <w:rPr>
          <w:b/>
          <w:bCs/>
        </w:rPr>
        <w:t xml:space="preserve"> houdt?</w:t>
      </w:r>
      <w:r w:rsidRPr="00C70ADB">
        <w:rPr>
          <w:b/>
          <w:bCs/>
        </w:rPr>
        <w:br/>
      </w:r>
      <w:r w:rsidR="00A0642B" w:rsidRPr="00C70ADB">
        <w:t xml:space="preserve">We kunnen </w:t>
      </w:r>
      <w:r w:rsidRPr="00C70ADB">
        <w:t xml:space="preserve">uw uitkering verlagen </w:t>
      </w:r>
      <w:r w:rsidR="00A0642B" w:rsidRPr="00C70ADB">
        <w:t xml:space="preserve">als u zich niet </w:t>
      </w:r>
      <w:r w:rsidR="00936D0F">
        <w:t xml:space="preserve">houdt aan afspraken die we met u maken </w:t>
      </w:r>
      <w:r w:rsidR="008C1DD1" w:rsidRPr="00C70ADB">
        <w:t xml:space="preserve">of </w:t>
      </w:r>
      <w:r w:rsidR="00930C14" w:rsidRPr="00C70ADB">
        <w:t>onvoldoende meewerkt</w:t>
      </w:r>
      <w:r w:rsidRPr="00C70ADB">
        <w:t xml:space="preserve">. </w:t>
      </w:r>
      <w:r w:rsidR="004F49DF" w:rsidRPr="00C70ADB">
        <w:t xml:space="preserve">Kunt u zich door omstandigheden niet aan de </w:t>
      </w:r>
      <w:r w:rsidR="00930C14" w:rsidRPr="00C70ADB">
        <w:t>afspraken</w:t>
      </w:r>
      <w:r w:rsidR="004F49DF" w:rsidRPr="00C70ADB">
        <w:t xml:space="preserve"> houden? </w:t>
      </w:r>
      <w:r w:rsidR="001526C6" w:rsidRPr="00C70ADB">
        <w:t xml:space="preserve">Geeft dit dan zo snel </w:t>
      </w:r>
      <w:r w:rsidR="004F49DF" w:rsidRPr="00C70ADB">
        <w:t xml:space="preserve">mogelijk </w:t>
      </w:r>
      <w:r w:rsidR="001526C6" w:rsidRPr="00C70ADB">
        <w:t>aan ons door</w:t>
      </w:r>
      <w:r w:rsidR="007C6D68" w:rsidRPr="00C70ADB">
        <w:t xml:space="preserve">! </w:t>
      </w:r>
      <w:r w:rsidR="00392297" w:rsidRPr="00C70ADB">
        <w:t xml:space="preserve">We </w:t>
      </w:r>
      <w:r w:rsidR="004B400B" w:rsidRPr="00C70ADB">
        <w:t>houden dan rekening</w:t>
      </w:r>
      <w:r w:rsidR="00392297" w:rsidRPr="00C70ADB">
        <w:t xml:space="preserve"> met uw situatie.</w:t>
      </w:r>
      <w:r w:rsidR="008C4B3E" w:rsidRPr="00C70ADB">
        <w:br/>
      </w:r>
      <w:r w:rsidRPr="00C70ADB">
        <w:t xml:space="preserve">Geeft u </w:t>
      </w:r>
      <w:r w:rsidR="00EF073C">
        <w:t>wijzigingen</w:t>
      </w:r>
      <w:r w:rsidRPr="00C70ADB">
        <w:t xml:space="preserve"> niet of erg laat door en heeft u daardoor te veel bijstand ontvangen? Dan moet u dit geld altijd terugbetalen. En u kunt daarbij een boete krijgen. </w:t>
      </w:r>
      <w:r w:rsidR="007B3919">
        <w:t xml:space="preserve">Dit willen we graag voorkomen. </w:t>
      </w:r>
      <w:r w:rsidR="00FE2127">
        <w:t>Geef wijzigingen daarom op tijd door</w:t>
      </w:r>
      <w:r w:rsidR="009D6105">
        <w:t>.</w:t>
      </w:r>
    </w:p>
    <w:p w14:paraId="2E925313" w14:textId="549EA267" w:rsidR="00302981" w:rsidRDefault="00302981" w:rsidP="00302981">
      <w:r w:rsidRPr="00693D05">
        <w:rPr>
          <w:b/>
          <w:bCs/>
        </w:rPr>
        <w:t>Heeft u vragen?</w:t>
      </w:r>
      <w:r w:rsidR="00693D05">
        <w:rPr>
          <w:b/>
          <w:bCs/>
        </w:rPr>
        <w:br/>
      </w:r>
      <w:r>
        <w:t>&lt;@Eigen tekst gemeente of_OD_01-01a@&gt;</w:t>
      </w:r>
    </w:p>
    <w:p w14:paraId="487ECAB0" w14:textId="40994FAB" w:rsidR="00302981" w:rsidRDefault="00302981" w:rsidP="00302981">
      <w:r w:rsidRPr="00693D05">
        <w:rPr>
          <w:b/>
          <w:bCs/>
        </w:rPr>
        <w:t xml:space="preserve">Bent u het niet eens met dit besluit? </w:t>
      </w:r>
      <w:r w:rsidR="00693D05">
        <w:rPr>
          <w:b/>
          <w:bCs/>
        </w:rPr>
        <w:br/>
      </w:r>
      <w:r>
        <w:t>&lt;@Eigen tekst gemeente of_OD_01-01a@&gt;</w:t>
      </w:r>
    </w:p>
    <w:p w14:paraId="4332A059" w14:textId="77777777" w:rsidR="00302981" w:rsidRDefault="00302981" w:rsidP="00302981"/>
    <w:p w14:paraId="083E4B14" w14:textId="73779D6B" w:rsidR="00302981" w:rsidRDefault="00302981" w:rsidP="00302981"/>
    <w:p w14:paraId="4EDEFDB1" w14:textId="77777777" w:rsidR="00A8771A" w:rsidRDefault="00A8771A" w:rsidP="00302981"/>
    <w:p w14:paraId="58D30273" w14:textId="77777777" w:rsidR="00302981" w:rsidRPr="00035091" w:rsidRDefault="00302981" w:rsidP="00302981">
      <w:pPr>
        <w:rPr>
          <w:b/>
          <w:bCs/>
        </w:rPr>
      </w:pPr>
      <w:r w:rsidRPr="00035091">
        <w:rPr>
          <w:b/>
          <w:bCs/>
        </w:rPr>
        <w:t>Juridisch kader</w:t>
      </w:r>
    </w:p>
    <w:p w14:paraId="71992F5C" w14:textId="1D9526B2" w:rsidR="00D60EAA" w:rsidRDefault="00035091" w:rsidP="00302981">
      <w:pPr>
        <w:pStyle w:val="Lijstalinea"/>
        <w:numPr>
          <w:ilvl w:val="0"/>
          <w:numId w:val="4"/>
        </w:numPr>
      </w:pPr>
      <w:r>
        <w:t>Besluit bijstandverlening zelfstandigen 2004</w:t>
      </w:r>
      <w:r>
        <w:br/>
      </w:r>
      <w:r w:rsidR="00302981">
        <w:t xml:space="preserve">Met name: artikel </w:t>
      </w:r>
      <w:r w:rsidR="00CE067E">
        <w:t xml:space="preserve">2 lid 1, </w:t>
      </w:r>
      <w:r w:rsidR="00CF0D87">
        <w:t>38</w:t>
      </w:r>
      <w:r w:rsidR="00E62975">
        <w:t xml:space="preserve">, </w:t>
      </w:r>
      <w:r w:rsidR="00DA6248">
        <w:t>5</w:t>
      </w:r>
      <w:r w:rsidR="00E62975">
        <w:t>6</w:t>
      </w:r>
      <w:r w:rsidR="00DA6248">
        <w:t xml:space="preserve"> </w:t>
      </w:r>
      <w:r w:rsidR="00E62975">
        <w:t>en</w:t>
      </w:r>
      <w:r w:rsidR="00DA6248">
        <w:t xml:space="preserve"> 58</w:t>
      </w:r>
    </w:p>
    <w:p w14:paraId="20F50904" w14:textId="1A56808B" w:rsidR="00A977EA" w:rsidRPr="00EE534F" w:rsidRDefault="00302981" w:rsidP="00302981">
      <w:pPr>
        <w:pStyle w:val="Lijstalinea"/>
        <w:numPr>
          <w:ilvl w:val="0"/>
          <w:numId w:val="4"/>
        </w:numPr>
      </w:pPr>
      <w:r>
        <w:lastRenderedPageBreak/>
        <w:t>Participatiewet</w:t>
      </w:r>
      <w:r w:rsidR="00D60EAA">
        <w:br/>
      </w:r>
      <w:r w:rsidRPr="00EE534F">
        <w:t xml:space="preserve">Met name: artikel 17, </w:t>
      </w:r>
      <w:r w:rsidR="00476DB6" w:rsidRPr="00EE534F">
        <w:t xml:space="preserve">18, 18a, </w:t>
      </w:r>
      <w:r w:rsidR="00700C2A" w:rsidRPr="00EE534F">
        <w:t xml:space="preserve">19a t/m </w:t>
      </w:r>
      <w:r w:rsidRPr="00EE534F">
        <w:t>24 en 5</w:t>
      </w:r>
      <w:r w:rsidR="004F1628" w:rsidRPr="00EE534F">
        <w:t>5</w:t>
      </w:r>
    </w:p>
    <w:p w14:paraId="13482134" w14:textId="70AEEB64" w:rsidR="00302981" w:rsidRDefault="00302981" w:rsidP="00302981">
      <w:pPr>
        <w:pStyle w:val="Lijstalinea"/>
        <w:numPr>
          <w:ilvl w:val="0"/>
          <w:numId w:val="4"/>
        </w:numPr>
      </w:pPr>
      <w:r>
        <w:t>Algemene wet bestuursrecht</w:t>
      </w:r>
      <w:r w:rsidR="00A977EA">
        <w:br/>
      </w:r>
      <w:r>
        <w:t>Met name: artikel 6:5</w:t>
      </w:r>
    </w:p>
    <w:p w14:paraId="55D654C3" w14:textId="7979451C" w:rsidR="00302981" w:rsidRDefault="00302981"/>
    <w:p w14:paraId="3C5D4BB1" w14:textId="5BB757D3" w:rsidR="00A8771A" w:rsidRDefault="00A8771A">
      <w:r>
        <w:br w:type="page"/>
      </w:r>
    </w:p>
    <w:p w14:paraId="183CFAA1" w14:textId="2D4FC4D7" w:rsidR="008477BC" w:rsidRDefault="008477BC" w:rsidP="008477BC">
      <w:pPr>
        <w:pStyle w:val="Kop1"/>
      </w:pPr>
      <w:bookmarkStart w:id="3" w:name="_Toc83208140"/>
      <w:r>
        <w:lastRenderedPageBreak/>
        <w:t>Beschikking 2: Afwijzing Bbz levensonderhoud in 4</w:t>
      </w:r>
      <w:r w:rsidRPr="00302981">
        <w:rPr>
          <w:vertAlign w:val="superscript"/>
        </w:rPr>
        <w:t>e</w:t>
      </w:r>
      <w:r>
        <w:t xml:space="preserve"> kwartaal 2021</w:t>
      </w:r>
      <w:bookmarkEnd w:id="3"/>
    </w:p>
    <w:p w14:paraId="7667A058" w14:textId="6A04DF26" w:rsidR="008477BC" w:rsidRDefault="00D8134F" w:rsidP="008477BC">
      <w:r>
        <w:br/>
      </w:r>
      <w:r w:rsidR="008477BC">
        <w:t xml:space="preserve">Onderwerp: Afwijzing uitkering levensonderhoud voor zelfstandigen (Bbz) </w:t>
      </w:r>
    </w:p>
    <w:p w14:paraId="007F471C" w14:textId="77777777" w:rsidR="008477BC" w:rsidRDefault="008477BC" w:rsidP="008477BC"/>
    <w:p w14:paraId="2DD7A975" w14:textId="5B4DA126" w:rsidR="008477BC" w:rsidRDefault="008477BC" w:rsidP="008477BC">
      <w:r>
        <w:t>Beste &lt;@naam@&gt;,</w:t>
      </w:r>
    </w:p>
    <w:p w14:paraId="458CAE65" w14:textId="394273EC" w:rsidR="008477BC" w:rsidRDefault="00E8750B" w:rsidP="008477BC">
      <w:r>
        <w:t>Op &lt;@datum_aanvraag_Bbz_lo@&gt; vroeg u een bijstandsuitkering voor zelfstandigen aan (Bbz 2004).</w:t>
      </w:r>
      <w:r w:rsidR="00173B36">
        <w:t xml:space="preserve"> Dit deed u voor de </w:t>
      </w:r>
      <w:r w:rsidR="00807FED">
        <w:t>maanden &lt;@oktober/november/december@&gt; 2021.</w:t>
      </w:r>
      <w:r w:rsidR="008477BC">
        <w:t xml:space="preserve"> In deze brief leest u ons besluit.</w:t>
      </w:r>
    </w:p>
    <w:p w14:paraId="34C45F6D" w14:textId="158BB8AA" w:rsidR="00466C63" w:rsidRDefault="008477BC">
      <w:r w:rsidRPr="00302981">
        <w:rPr>
          <w:b/>
          <w:bCs/>
        </w:rPr>
        <w:t>Wat hebben we besloten?</w:t>
      </w:r>
      <w:r>
        <w:rPr>
          <w:b/>
          <w:bCs/>
        </w:rPr>
        <w:br/>
      </w:r>
      <w:r w:rsidR="004D2873">
        <w:t xml:space="preserve">U heeft helaas geen recht op een uitkering voor zelfstandigen. </w:t>
      </w:r>
      <w:r w:rsidR="00466C63">
        <w:br/>
        <w:t>&lt;@TBA@&gt;</w:t>
      </w:r>
    </w:p>
    <w:p w14:paraId="30A107B2" w14:textId="0B29ED30" w:rsidR="004215D4" w:rsidRDefault="002A3829" w:rsidP="004215D4">
      <w:r>
        <w:rPr>
          <w:b/>
          <w:bCs/>
        </w:rPr>
        <w:t xml:space="preserve">Wilt u </w:t>
      </w:r>
      <w:r w:rsidR="00F63C6F">
        <w:rPr>
          <w:b/>
          <w:bCs/>
        </w:rPr>
        <w:t>ondersteuning</w:t>
      </w:r>
      <w:r w:rsidR="00F67E1C" w:rsidRPr="00F94C14">
        <w:rPr>
          <w:b/>
          <w:bCs/>
        </w:rPr>
        <w:t>?</w:t>
      </w:r>
      <w:r w:rsidR="00F67E1C" w:rsidRPr="00F94C14">
        <w:rPr>
          <w:b/>
          <w:bCs/>
        </w:rPr>
        <w:br/>
      </w:r>
      <w:r w:rsidR="000D015D">
        <w:t xml:space="preserve">We begrijpen dat u </w:t>
      </w:r>
      <w:r w:rsidR="005A44EE">
        <w:t xml:space="preserve">bijstand heeft aangevraagd omdat u </w:t>
      </w:r>
      <w:r w:rsidR="004F62C6">
        <w:t>(</w:t>
      </w:r>
      <w:r w:rsidR="005A44EE">
        <w:t>financiële</w:t>
      </w:r>
      <w:r w:rsidR="004F62C6">
        <w:t>)</w:t>
      </w:r>
      <w:r w:rsidR="005A44EE">
        <w:t xml:space="preserve"> </w:t>
      </w:r>
      <w:r w:rsidR="00FF5DFA">
        <w:t>ondersteuning</w:t>
      </w:r>
      <w:r w:rsidR="005A44EE">
        <w:t xml:space="preserve"> nodig heeft. </w:t>
      </w:r>
      <w:r w:rsidR="004611A0">
        <w:t xml:space="preserve">Een </w:t>
      </w:r>
      <w:r w:rsidR="00BD4A0F">
        <w:t>Bbz-</w:t>
      </w:r>
      <w:r w:rsidR="004611A0">
        <w:t>uitkering geven is niet mogelijk, maar w</w:t>
      </w:r>
      <w:r w:rsidR="004215D4">
        <w:t xml:space="preserve">e kunnen u </w:t>
      </w:r>
      <w:r w:rsidR="00FE5D63">
        <w:t xml:space="preserve">wel </w:t>
      </w:r>
      <w:r w:rsidR="004215D4">
        <w:t>helpen</w:t>
      </w:r>
      <w:r w:rsidR="00270147">
        <w:t>. Dit kan</w:t>
      </w:r>
      <w:r w:rsidR="004215D4">
        <w:t xml:space="preserve"> met een persoonlijk adviesgesprek, </w:t>
      </w:r>
      <w:r w:rsidR="00433DA7">
        <w:t>verschillende</w:t>
      </w:r>
      <w:r w:rsidR="002C2323">
        <w:t xml:space="preserve"> workshop</w:t>
      </w:r>
      <w:r w:rsidR="00433DA7">
        <w:t>s</w:t>
      </w:r>
      <w:r w:rsidR="002C2323">
        <w:t xml:space="preserve"> </w:t>
      </w:r>
      <w:r w:rsidR="00FE5D63">
        <w:t>of begeleiding naar ander werk</w:t>
      </w:r>
      <w:r w:rsidR="004215D4">
        <w:t>. Ook kunnen we zorgen voor hulp bij het op orde brengen van uw financiën</w:t>
      </w:r>
      <w:r w:rsidR="00D6610E">
        <w:t xml:space="preserve"> of</w:t>
      </w:r>
      <w:r w:rsidR="004215D4">
        <w:t xml:space="preserve"> voor hulp bij schulden, als dit nodig is. </w:t>
      </w:r>
      <w:r w:rsidR="00F35B94">
        <w:br/>
      </w:r>
      <w:r w:rsidR="004215D4">
        <w:t>En we bieden mogelijkheden om u te laten bij- of omscholen. We werken hiervoor samen met verschillende organisaties</w:t>
      </w:r>
      <w:r w:rsidR="002424B6">
        <w:t xml:space="preserve"> in de regio</w:t>
      </w:r>
      <w:r w:rsidR="004215D4">
        <w:t>.</w:t>
      </w:r>
    </w:p>
    <w:p w14:paraId="008E9B62" w14:textId="626FACC3" w:rsidR="00261C08" w:rsidRDefault="00D41E62" w:rsidP="00261C08">
      <w:r>
        <w:t>&lt;@</w:t>
      </w:r>
      <w:r w:rsidR="00A20D93">
        <w:t>Op</w:t>
      </w:r>
      <w:r>
        <w:t>_</w:t>
      </w:r>
      <w:r w:rsidR="00A20D93">
        <w:t>onze</w:t>
      </w:r>
      <w:r>
        <w:t>_</w:t>
      </w:r>
      <w:r w:rsidR="00A20D93">
        <w:t>website</w:t>
      </w:r>
      <w:r w:rsidR="00812F4C">
        <w:t>_url_heroriëntatie_gemeente</w:t>
      </w:r>
      <w:r>
        <w:t>/Bij_deze_brief@&gt;</w:t>
      </w:r>
      <w:r w:rsidR="00A20D93">
        <w:t xml:space="preserve"> vindt u een overzicht van voorzieningen waarvan u </w:t>
      </w:r>
      <w:r w:rsidR="00E90060">
        <w:t>(</w:t>
      </w:r>
      <w:r w:rsidR="00395B99">
        <w:t>gratis</w:t>
      </w:r>
      <w:r w:rsidR="00E90060">
        <w:t>)</w:t>
      </w:r>
      <w:r w:rsidR="00395B99">
        <w:t xml:space="preserve"> </w:t>
      </w:r>
      <w:r w:rsidR="00A20D93">
        <w:t xml:space="preserve">gebruik kunt maken. </w:t>
      </w:r>
      <w:r w:rsidR="00F22F93">
        <w:t>M</w:t>
      </w:r>
      <w:r w:rsidR="00A20D93">
        <w:t>eld u aan!</w:t>
      </w:r>
      <w:r w:rsidR="00395B99">
        <w:br/>
      </w:r>
      <w:r w:rsidR="004215D4">
        <w:t xml:space="preserve">Als uw </w:t>
      </w:r>
      <w:r w:rsidR="00395B99">
        <w:t>aanmelding</w:t>
      </w:r>
      <w:r w:rsidR="004215D4">
        <w:t xml:space="preserve"> binnen is, nemen we &lt;@binnen_aantal_weken/zo_snel_mogelijk@&gt; contact met u op.</w:t>
      </w:r>
    </w:p>
    <w:p w14:paraId="127F6559" w14:textId="3442C50F" w:rsidR="00261C08" w:rsidRDefault="00261C08" w:rsidP="00261C08">
      <w:r w:rsidRPr="00693D05">
        <w:rPr>
          <w:b/>
          <w:bCs/>
        </w:rPr>
        <w:t>Heeft u vragen?</w:t>
      </w:r>
      <w:r>
        <w:rPr>
          <w:b/>
          <w:bCs/>
        </w:rPr>
        <w:br/>
      </w:r>
      <w:r>
        <w:t>&lt;@Eigen tekst gemeente of_OD_01-01a@&gt;</w:t>
      </w:r>
    </w:p>
    <w:p w14:paraId="3C5FBDCE" w14:textId="77777777" w:rsidR="00261C08" w:rsidRDefault="00261C08" w:rsidP="00261C08">
      <w:r w:rsidRPr="00693D05">
        <w:rPr>
          <w:b/>
          <w:bCs/>
        </w:rPr>
        <w:t xml:space="preserve">Bent u het niet eens met dit besluit? </w:t>
      </w:r>
      <w:r>
        <w:rPr>
          <w:b/>
          <w:bCs/>
        </w:rPr>
        <w:br/>
      </w:r>
      <w:r>
        <w:t>&lt;@Eigen tekst gemeente of_OD_01-01a@&gt;</w:t>
      </w:r>
    </w:p>
    <w:p w14:paraId="400163B3" w14:textId="77777777" w:rsidR="00261C08" w:rsidRDefault="00261C08" w:rsidP="00261C08"/>
    <w:p w14:paraId="105A9808" w14:textId="77777777" w:rsidR="00261C08" w:rsidRDefault="00261C08" w:rsidP="00261C08"/>
    <w:p w14:paraId="7E8721C0" w14:textId="77777777" w:rsidR="00261C08" w:rsidRDefault="00261C08" w:rsidP="00261C08"/>
    <w:p w14:paraId="2126C175" w14:textId="77777777" w:rsidR="00261C08" w:rsidRPr="00035091" w:rsidRDefault="00261C08" w:rsidP="00261C08">
      <w:pPr>
        <w:rPr>
          <w:b/>
          <w:bCs/>
        </w:rPr>
      </w:pPr>
      <w:r w:rsidRPr="00035091">
        <w:rPr>
          <w:b/>
          <w:bCs/>
        </w:rPr>
        <w:t>Juridisch kader</w:t>
      </w:r>
    </w:p>
    <w:p w14:paraId="66D85EF9" w14:textId="4CC531C5" w:rsidR="00261C08" w:rsidRDefault="00261C08" w:rsidP="00261C08">
      <w:pPr>
        <w:pStyle w:val="Lijstalinea"/>
        <w:numPr>
          <w:ilvl w:val="0"/>
          <w:numId w:val="4"/>
        </w:numPr>
      </w:pPr>
      <w:r>
        <w:t>Besluit bijstandverlening zelfstandigen 2004</w:t>
      </w:r>
      <w:r>
        <w:br/>
        <w:t>Met name: artikel 2 lid 1</w:t>
      </w:r>
      <w:r w:rsidR="00CB1BBA">
        <w:t xml:space="preserve"> </w:t>
      </w:r>
      <w:r w:rsidR="004F7C22">
        <w:t>en 56</w:t>
      </w:r>
    </w:p>
    <w:p w14:paraId="15C05C83" w14:textId="20175125" w:rsidR="00261C08" w:rsidRDefault="00261C08" w:rsidP="00261C08">
      <w:pPr>
        <w:pStyle w:val="Lijstalinea"/>
        <w:numPr>
          <w:ilvl w:val="0"/>
          <w:numId w:val="4"/>
        </w:numPr>
      </w:pPr>
      <w:r>
        <w:t>Participatiewet</w:t>
      </w:r>
      <w:r>
        <w:br/>
        <w:t xml:space="preserve">Met name: </w:t>
      </w:r>
      <w:r w:rsidR="004F7C22">
        <w:t xml:space="preserve">artikel </w:t>
      </w:r>
      <w:r w:rsidR="00EA0F5E">
        <w:t>11, 13</w:t>
      </w:r>
      <w:r w:rsidR="004F7C22">
        <w:t xml:space="preserve"> en</w:t>
      </w:r>
      <w:r w:rsidR="00EA0F5E">
        <w:t xml:space="preserve"> </w:t>
      </w:r>
      <w:r>
        <w:t xml:space="preserve">19a t/m 24 </w:t>
      </w:r>
    </w:p>
    <w:p w14:paraId="0FA9D034" w14:textId="77777777" w:rsidR="00261C08" w:rsidRDefault="00261C08" w:rsidP="00261C08">
      <w:pPr>
        <w:pStyle w:val="Lijstalinea"/>
        <w:numPr>
          <w:ilvl w:val="0"/>
          <w:numId w:val="4"/>
        </w:numPr>
      </w:pPr>
      <w:r>
        <w:t>Algemene wet bestuursrecht</w:t>
      </w:r>
      <w:r>
        <w:br/>
        <w:t>Met name: artikel 6:5</w:t>
      </w:r>
    </w:p>
    <w:p w14:paraId="76AE299D" w14:textId="77777777" w:rsidR="00261C08" w:rsidRDefault="00261C08" w:rsidP="004215D4"/>
    <w:p w14:paraId="7A4E869F" w14:textId="07E95A02" w:rsidR="006F7317" w:rsidRDefault="006F7317" w:rsidP="006F7317"/>
    <w:p w14:paraId="0471C2BE" w14:textId="4DC98C9D" w:rsidR="009012FE" w:rsidRDefault="009012FE" w:rsidP="009012FE">
      <w:pPr>
        <w:pStyle w:val="Kop1"/>
      </w:pPr>
      <w:bookmarkStart w:id="4" w:name="_Toc83208141"/>
      <w:r>
        <w:lastRenderedPageBreak/>
        <w:t>Beschikking 3: Mutatie Bbz levensonderhoud in 4</w:t>
      </w:r>
      <w:r w:rsidRPr="00302981">
        <w:rPr>
          <w:vertAlign w:val="superscript"/>
        </w:rPr>
        <w:t>e</w:t>
      </w:r>
      <w:r>
        <w:t xml:space="preserve"> kwartaal 2021</w:t>
      </w:r>
      <w:bookmarkEnd w:id="4"/>
    </w:p>
    <w:p w14:paraId="1B48B291" w14:textId="1DDB8C5B" w:rsidR="009012FE" w:rsidRDefault="00D8134F" w:rsidP="009012FE">
      <w:r>
        <w:br/>
      </w:r>
      <w:r w:rsidR="009012FE">
        <w:t xml:space="preserve">Onderwerp: Wijziging uitkering levensonderhoud voor zelfstandigen (Bbz) </w:t>
      </w:r>
    </w:p>
    <w:p w14:paraId="4EF7195A" w14:textId="77777777" w:rsidR="009012FE" w:rsidRDefault="009012FE" w:rsidP="009012FE"/>
    <w:p w14:paraId="78945FC4" w14:textId="77777777" w:rsidR="009012FE" w:rsidRDefault="009012FE" w:rsidP="009012FE">
      <w:r>
        <w:t>Beste &lt;@naam@&gt;,</w:t>
      </w:r>
    </w:p>
    <w:p w14:paraId="65AB0CA1" w14:textId="758C4879" w:rsidR="00E15525" w:rsidRDefault="00E15525" w:rsidP="00E15525">
      <w:r>
        <w:t xml:space="preserve">U ontvangt </w:t>
      </w:r>
      <w:r w:rsidR="00BD6240">
        <w:t xml:space="preserve">in de </w:t>
      </w:r>
      <w:r w:rsidR="004262DA">
        <w:t xml:space="preserve">periode </w:t>
      </w:r>
      <w:r>
        <w:t>&lt;@</w:t>
      </w:r>
      <w:r w:rsidR="00FB725D">
        <w:t>oktober/november</w:t>
      </w:r>
      <w:r w:rsidR="004262DA">
        <w:t>/december</w:t>
      </w:r>
      <w:r>
        <w:t xml:space="preserve">@&gt; </w:t>
      </w:r>
      <w:r w:rsidR="00FB725D">
        <w:t xml:space="preserve">2021 </w:t>
      </w:r>
      <w:r>
        <w:t>een</w:t>
      </w:r>
      <w:r w:rsidR="009012FE">
        <w:t xml:space="preserve"> bijstandsuitkering voor zelfstandigen (Bbz 2004). </w:t>
      </w:r>
      <w:r>
        <w:t>U heeft ons op &lt;@datum_melding_wijziging@&gt; laten weten dat er iets in uw situatie is gewijzigd. Hartelijk dank dat u deze wijziging snel heeft doorgegeven. In deze brief leest u wat er met uw uitkering gebeurt.</w:t>
      </w:r>
    </w:p>
    <w:p w14:paraId="16E9431C" w14:textId="6603ECA4" w:rsidR="00E15525" w:rsidRDefault="00E15525" w:rsidP="00E15525">
      <w:r w:rsidRPr="000D5CC0">
        <w:rPr>
          <w:b/>
          <w:bCs/>
        </w:rPr>
        <w:t>Hoe hoog wordt de uitkering?</w:t>
      </w:r>
      <w:r w:rsidR="000D5CC0">
        <w:rPr>
          <w:b/>
          <w:bCs/>
        </w:rPr>
        <w:br/>
      </w:r>
      <w:r>
        <w:t xml:space="preserve">U ontvangt </w:t>
      </w:r>
      <w:r w:rsidR="00933402">
        <w:t>in</w:t>
      </w:r>
      <w:r>
        <w:t xml:space="preserve"> &lt;@</w:t>
      </w:r>
      <w:r w:rsidR="004F50DA">
        <w:t>gewijzigde_maanden</w:t>
      </w:r>
      <w:r>
        <w:t xml:space="preserve">@&gt; </w:t>
      </w:r>
      <w:r w:rsidR="00933402">
        <w:t xml:space="preserve">2021 </w:t>
      </w:r>
      <w:r>
        <w:t>een uitkering van € &lt;@</w:t>
      </w:r>
      <w:r w:rsidR="00933402">
        <w:t>gewijzigd</w:t>
      </w:r>
      <w:r>
        <w:t xml:space="preserve">_bedrag@&gt; per maand. Dit bedrag is </w:t>
      </w:r>
      <w:r w:rsidR="00C314BF">
        <w:t>gebaseerd op</w:t>
      </w:r>
      <w:r>
        <w:t>:</w:t>
      </w:r>
    </w:p>
    <w:p w14:paraId="5B6FFA63" w14:textId="099F77FD" w:rsidR="00C314BF" w:rsidRDefault="00C314BF" w:rsidP="00747EF5">
      <w:pPr>
        <w:pStyle w:val="Lijstalinea"/>
        <w:numPr>
          <w:ilvl w:val="0"/>
          <w:numId w:val="9"/>
        </w:numPr>
      </w:pPr>
      <w:r>
        <w:t>d</w:t>
      </w:r>
      <w:r w:rsidR="00747EF5">
        <w:t xml:space="preserve">e maximale uitkering voor </w:t>
      </w:r>
      <w:r w:rsidR="00831CAC">
        <w:t>&lt;@een_alleenstaande/alleenstaande_ouder/gehuwden_en_samenwonenden/een_jongere@&gt; &lt;@met &lt;@een_medebewoner/aantal_medebewoners@&gt; waarmee de woonkosten gedeeld kunnen worden@&gt;</w:t>
      </w:r>
      <w:r>
        <w:t>;</w:t>
      </w:r>
    </w:p>
    <w:p w14:paraId="745A1515" w14:textId="04AC7998" w:rsidR="007C332A" w:rsidRDefault="00C314BF" w:rsidP="00747EF5">
      <w:pPr>
        <w:pStyle w:val="Lijstalinea"/>
        <w:numPr>
          <w:ilvl w:val="0"/>
          <w:numId w:val="9"/>
        </w:numPr>
      </w:pPr>
      <w:r>
        <w:t>h</w:t>
      </w:r>
      <w:r w:rsidR="00831CAC">
        <w:t>et overzicht met te verwachten inkomsten &lt;@van_u_samen@&gt; in &lt;@oktober/november/december@&gt; 2021. Dit overzicht heeft u bij de aanvraag ingeleverd</w:t>
      </w:r>
      <w:r>
        <w:t xml:space="preserve">; </w:t>
      </w:r>
    </w:p>
    <w:p w14:paraId="67C15E62" w14:textId="64955DAA" w:rsidR="004F486F" w:rsidRDefault="004F486F" w:rsidP="00747EF5">
      <w:pPr>
        <w:pStyle w:val="Lijstalinea"/>
        <w:numPr>
          <w:ilvl w:val="0"/>
          <w:numId w:val="9"/>
        </w:numPr>
      </w:pPr>
      <w:r>
        <w:t>&lt;@de</w:t>
      </w:r>
      <w:r w:rsidR="0007155D">
        <w:t xml:space="preserve"> bijzondere bijstand voor woonkosten en/of de premie arbeidsongeschiktheidsverzekering</w:t>
      </w:r>
      <w:r w:rsidR="00A5257D">
        <w:t>;</w:t>
      </w:r>
      <w:r w:rsidR="0007155D">
        <w:t>@</w:t>
      </w:r>
      <w:r w:rsidR="00291D4D">
        <w:t>&gt;</w:t>
      </w:r>
    </w:p>
    <w:p w14:paraId="3FDDA0CA" w14:textId="022E0A4F" w:rsidR="00831CAC" w:rsidRDefault="007C332A" w:rsidP="00747EF5">
      <w:pPr>
        <w:pStyle w:val="Lijstalinea"/>
        <w:numPr>
          <w:ilvl w:val="0"/>
          <w:numId w:val="9"/>
        </w:numPr>
      </w:pPr>
      <w:r>
        <w:t>&lt;@de inkomstenverklaring van de maand &lt;@maand@&gt;</w:t>
      </w:r>
      <w:r w:rsidR="00364E56">
        <w:t xml:space="preserve">;@&gt; </w:t>
      </w:r>
      <w:r w:rsidR="00C314BF">
        <w:t xml:space="preserve">en </w:t>
      </w:r>
    </w:p>
    <w:p w14:paraId="2CE55B26" w14:textId="08B509C5" w:rsidR="00C314BF" w:rsidRDefault="00C314BF" w:rsidP="00747EF5">
      <w:pPr>
        <w:pStyle w:val="Lijstalinea"/>
        <w:numPr>
          <w:ilvl w:val="0"/>
          <w:numId w:val="9"/>
        </w:numPr>
      </w:pPr>
      <w:r>
        <w:t xml:space="preserve">de wijziging die u </w:t>
      </w:r>
      <w:r w:rsidR="007E04A4">
        <w:t>op &lt;@datum_melding_wijziging@&gt; heeft doorgegeven.</w:t>
      </w:r>
    </w:p>
    <w:p w14:paraId="346E3050" w14:textId="3007B1AF" w:rsidR="00831CAC" w:rsidRDefault="00831CAC" w:rsidP="00831CAC">
      <w:r>
        <w:rPr>
          <w:b/>
          <w:bCs/>
        </w:rPr>
        <w:t>Waarom wijzigt</w:t>
      </w:r>
      <w:r w:rsidRPr="004262DA">
        <w:rPr>
          <w:b/>
          <w:bCs/>
        </w:rPr>
        <w:t xml:space="preserve"> uw uitkering?</w:t>
      </w:r>
      <w:r>
        <w:rPr>
          <w:b/>
          <w:bCs/>
        </w:rPr>
        <w:br/>
      </w:r>
      <w:r>
        <w:t>&lt;@TBW@&gt;</w:t>
      </w:r>
    </w:p>
    <w:p w14:paraId="351473FF" w14:textId="77777777" w:rsidR="0022271C" w:rsidRDefault="0022271C" w:rsidP="0022271C">
      <w:r w:rsidRPr="00693D05">
        <w:rPr>
          <w:b/>
          <w:bCs/>
        </w:rPr>
        <w:t>Heeft u vragen?</w:t>
      </w:r>
      <w:r>
        <w:rPr>
          <w:b/>
          <w:bCs/>
        </w:rPr>
        <w:br/>
      </w:r>
      <w:r>
        <w:t>&lt;@Eigen tekst gemeente of_OD_01-01a@&gt;</w:t>
      </w:r>
    </w:p>
    <w:p w14:paraId="6CB2C0FF" w14:textId="77777777" w:rsidR="0022271C" w:rsidRDefault="0022271C" w:rsidP="0022271C">
      <w:r w:rsidRPr="00693D05">
        <w:rPr>
          <w:b/>
          <w:bCs/>
        </w:rPr>
        <w:t xml:space="preserve">Bent u het niet eens met dit besluit? </w:t>
      </w:r>
      <w:r>
        <w:rPr>
          <w:b/>
          <w:bCs/>
        </w:rPr>
        <w:br/>
      </w:r>
      <w:r>
        <w:t>&lt;@Eigen tekst gemeente of_OD_01-01a@&gt;</w:t>
      </w:r>
    </w:p>
    <w:p w14:paraId="22D6B69E" w14:textId="77777777" w:rsidR="0022271C" w:rsidRDefault="0022271C" w:rsidP="0022271C"/>
    <w:p w14:paraId="222883E6" w14:textId="77777777" w:rsidR="0022271C" w:rsidRDefault="0022271C" w:rsidP="0022271C"/>
    <w:p w14:paraId="0758C063" w14:textId="77777777" w:rsidR="0022271C" w:rsidRPr="00035091" w:rsidRDefault="0022271C" w:rsidP="0022271C">
      <w:pPr>
        <w:rPr>
          <w:b/>
          <w:bCs/>
        </w:rPr>
      </w:pPr>
      <w:r w:rsidRPr="00035091">
        <w:rPr>
          <w:b/>
          <w:bCs/>
        </w:rPr>
        <w:t>Juridisch kader</w:t>
      </w:r>
    </w:p>
    <w:p w14:paraId="72D9416C" w14:textId="6B24A397" w:rsidR="0022271C" w:rsidRDefault="0022271C" w:rsidP="0022271C">
      <w:pPr>
        <w:pStyle w:val="Lijstalinea"/>
        <w:numPr>
          <w:ilvl w:val="0"/>
          <w:numId w:val="4"/>
        </w:numPr>
      </w:pPr>
      <w:r>
        <w:t>Besluit bijstandverlening zelfstandigen 2004</w:t>
      </w:r>
      <w:r>
        <w:br/>
        <w:t>Met name: artikel 2 lid 1</w:t>
      </w:r>
      <w:r w:rsidR="00FD7AE1">
        <w:t xml:space="preserve">, </w:t>
      </w:r>
      <w:r>
        <w:t>56</w:t>
      </w:r>
      <w:r w:rsidR="00FD7AE1">
        <w:t xml:space="preserve"> en 58</w:t>
      </w:r>
    </w:p>
    <w:p w14:paraId="13AFB390" w14:textId="77777777" w:rsidR="0022271C" w:rsidRDefault="0022271C" w:rsidP="0022271C">
      <w:pPr>
        <w:pStyle w:val="Lijstalinea"/>
        <w:numPr>
          <w:ilvl w:val="0"/>
          <w:numId w:val="4"/>
        </w:numPr>
      </w:pPr>
      <w:r>
        <w:t>Participatiewet</w:t>
      </w:r>
      <w:r>
        <w:br/>
        <w:t xml:space="preserve">Met name: artikel 11, 13 en 19a t/m 24 </w:t>
      </w:r>
    </w:p>
    <w:p w14:paraId="5688615F" w14:textId="77777777" w:rsidR="0022271C" w:rsidRDefault="0022271C" w:rsidP="0022271C">
      <w:pPr>
        <w:pStyle w:val="Lijstalinea"/>
        <w:numPr>
          <w:ilvl w:val="0"/>
          <w:numId w:val="4"/>
        </w:numPr>
      </w:pPr>
      <w:r>
        <w:t>Algemene wet bestuursrecht</w:t>
      </w:r>
      <w:r>
        <w:br/>
        <w:t>Met name: artikel 6:5</w:t>
      </w:r>
    </w:p>
    <w:p w14:paraId="32384DFB" w14:textId="57F14800" w:rsidR="00D05180" w:rsidRDefault="00D05180">
      <w:r>
        <w:br w:type="page"/>
      </w:r>
    </w:p>
    <w:p w14:paraId="5E640B21" w14:textId="67F2F8CC" w:rsidR="0022271C" w:rsidRPr="00EE534F" w:rsidRDefault="000E21BE" w:rsidP="000E21BE">
      <w:pPr>
        <w:pStyle w:val="Kop1"/>
      </w:pPr>
      <w:bookmarkStart w:id="5" w:name="_Toc83208142"/>
      <w:r w:rsidRPr="00EE534F">
        <w:lastRenderedPageBreak/>
        <w:t>Arbeids</w:t>
      </w:r>
      <w:r w:rsidR="00462576" w:rsidRPr="00EE534F">
        <w:t>-</w:t>
      </w:r>
      <w:r w:rsidR="004E4624" w:rsidRPr="00EE534F">
        <w:t xml:space="preserve"> en activerings</w:t>
      </w:r>
      <w:r w:rsidRPr="00EE534F">
        <w:t>verplichtingen</w:t>
      </w:r>
      <w:bookmarkEnd w:id="5"/>
    </w:p>
    <w:p w14:paraId="4A89A9D2" w14:textId="20B4FDED" w:rsidR="000E21BE" w:rsidRDefault="000E21BE" w:rsidP="000E21BE">
      <w:pPr>
        <w:pStyle w:val="Kop1"/>
      </w:pPr>
      <w:bookmarkStart w:id="6" w:name="_Toc83208143"/>
      <w:r w:rsidRPr="00EE534F">
        <w:t>Clausule AP</w:t>
      </w:r>
      <w:bookmarkEnd w:id="6"/>
    </w:p>
    <w:p w14:paraId="5A7E1F39" w14:textId="3380BB67" w:rsidR="000E21BE" w:rsidRDefault="000E21BE" w:rsidP="00831CAC"/>
    <w:p w14:paraId="6CA23542" w14:textId="6A43364A" w:rsidR="000E21BE" w:rsidRPr="001F1D95" w:rsidRDefault="0052172E" w:rsidP="00831CAC">
      <w:pPr>
        <w:rPr>
          <w:b/>
          <w:bCs/>
        </w:rPr>
      </w:pPr>
      <w:r w:rsidRPr="001F1D95">
        <w:rPr>
          <w:b/>
          <w:bCs/>
        </w:rPr>
        <w:t>AP 15 – Arbeids</w:t>
      </w:r>
      <w:r w:rsidR="00EC32A0" w:rsidRPr="001F1D95">
        <w:rPr>
          <w:b/>
          <w:bCs/>
        </w:rPr>
        <w:t>- en medewerkings</w:t>
      </w:r>
      <w:r w:rsidRPr="001F1D95">
        <w:rPr>
          <w:b/>
          <w:bCs/>
        </w:rPr>
        <w:t>verplichtingen zelfstandi</w:t>
      </w:r>
      <w:r w:rsidR="00CB5914" w:rsidRPr="001F1D95">
        <w:rPr>
          <w:b/>
          <w:bCs/>
        </w:rPr>
        <w:t>g ondernemer</w:t>
      </w:r>
    </w:p>
    <w:p w14:paraId="25282806" w14:textId="136F7F7A" w:rsidR="006D2CA3" w:rsidRDefault="006D2CA3" w:rsidP="006D2CA3">
      <w:r>
        <w:rPr>
          <w:b/>
          <w:bCs/>
        </w:rPr>
        <w:t>Welke verplichtingen heeft u</w:t>
      </w:r>
      <w:r w:rsidRPr="00694254">
        <w:rPr>
          <w:b/>
          <w:bCs/>
        </w:rPr>
        <w:t>?</w:t>
      </w:r>
      <w:r>
        <w:rPr>
          <w:b/>
          <w:bCs/>
        </w:rPr>
        <w:br/>
      </w:r>
      <w:r>
        <w:t xml:space="preserve">Het is de bedoeling dat u zo snel mogelijk voldoende inkomen heeft om van te leven. Daarom heeft </w:t>
      </w:r>
      <w:r w:rsidR="0000642B">
        <w:t xml:space="preserve">u </w:t>
      </w:r>
      <w:r w:rsidR="00533142">
        <w:t xml:space="preserve">de verplichting om </w:t>
      </w:r>
      <w:r>
        <w:t xml:space="preserve">uw best </w:t>
      </w:r>
      <w:r w:rsidR="001B0408">
        <w:t>te doen</w:t>
      </w:r>
      <w:r>
        <w:t xml:space="preserve"> om uw bedrijf </w:t>
      </w:r>
      <w:r w:rsidR="00E5760A">
        <w:t xml:space="preserve">(weer) </w:t>
      </w:r>
      <w:r>
        <w:t xml:space="preserve">goed te laten lopen of uw beroep goed uit te oefenen. </w:t>
      </w:r>
      <w:r w:rsidR="005114F1">
        <w:t>A</w:t>
      </w:r>
      <w:r w:rsidR="001D3BF5">
        <w:t xml:space="preserve">ls </w:t>
      </w:r>
      <w:r w:rsidR="002C191D">
        <w:t>het</w:t>
      </w:r>
      <w:r w:rsidR="001D3BF5">
        <w:t xml:space="preserve"> niet lukt </w:t>
      </w:r>
      <w:r w:rsidR="002C191D">
        <w:t>om voldoende inkomen met uw bedrijf of beroep te verdienen</w:t>
      </w:r>
      <w:r w:rsidR="006A5FBC">
        <w:t>,</w:t>
      </w:r>
      <w:r w:rsidR="002C191D">
        <w:t xml:space="preserve"> </w:t>
      </w:r>
      <w:r w:rsidR="006A5FBC">
        <w:t>kunnen we u verplichten op zoek te gaan</w:t>
      </w:r>
      <w:r w:rsidR="009441AB">
        <w:t xml:space="preserve"> naar werk in loondienst. </w:t>
      </w:r>
      <w:r>
        <w:t xml:space="preserve">U houdt </w:t>
      </w:r>
      <w:r w:rsidR="00DB0CF5">
        <w:t>zich</w:t>
      </w:r>
      <w:r>
        <w:t xml:space="preserve"> aan afspraken die we hierover met u &lt;@</w:t>
      </w:r>
      <w:r w:rsidR="001E7682">
        <w:t>zullen_</w:t>
      </w:r>
      <w:r>
        <w:t xml:space="preserve">maken/hebben_gemaakt@&gt;. </w:t>
      </w:r>
      <w:r>
        <w:br/>
        <w:t>&lt;@toelichting/verwijzing_naar_afspraken@&gt;.</w:t>
      </w:r>
    </w:p>
    <w:p w14:paraId="200F625C" w14:textId="3F120C82" w:rsidR="006D2CA3" w:rsidRDefault="006D2CA3" w:rsidP="006D2CA3">
      <w:r>
        <w:t>&lt;@Binnenkort ontvangt u een uitnodiging voor een gesprek. We willen graag met u bespreken wat u kunt doen om uw bedrijfs- of beroepsactiviteiten te verbeteren of om aan betaald (deeltijd)werk te komen. En we bespreken wat we hierbij precies van u verwachten.@&gt;</w:t>
      </w:r>
    </w:p>
    <w:p w14:paraId="07428BA1" w14:textId="77777777" w:rsidR="006D2CA3" w:rsidRDefault="006D2CA3"/>
    <w:p w14:paraId="0A247F54" w14:textId="1F6688E1" w:rsidR="006D2CA3" w:rsidRPr="001F1D95" w:rsidRDefault="006D2CA3" w:rsidP="006D2CA3">
      <w:pPr>
        <w:rPr>
          <w:b/>
          <w:bCs/>
        </w:rPr>
      </w:pPr>
      <w:r w:rsidRPr="001F1D95">
        <w:rPr>
          <w:b/>
          <w:bCs/>
        </w:rPr>
        <w:t>AP 1</w:t>
      </w:r>
      <w:r w:rsidR="006A5FBC">
        <w:rPr>
          <w:b/>
          <w:bCs/>
        </w:rPr>
        <w:t>6</w:t>
      </w:r>
      <w:r w:rsidRPr="001F1D95">
        <w:rPr>
          <w:b/>
          <w:bCs/>
        </w:rPr>
        <w:t xml:space="preserve"> – Arbeids- en medewerkingsverplichtingen zelfstandig ondernemer</w:t>
      </w:r>
      <w:r>
        <w:rPr>
          <w:b/>
          <w:bCs/>
        </w:rPr>
        <w:t xml:space="preserve"> en partner</w:t>
      </w:r>
    </w:p>
    <w:p w14:paraId="35357AC7" w14:textId="63D99FD2" w:rsidR="006D2CA3" w:rsidRDefault="006D2CA3" w:rsidP="006D2CA3">
      <w:r>
        <w:rPr>
          <w:b/>
          <w:bCs/>
        </w:rPr>
        <w:t xml:space="preserve">Welke verplichtingen </w:t>
      </w:r>
      <w:r w:rsidR="000375C1">
        <w:rPr>
          <w:b/>
          <w:bCs/>
        </w:rPr>
        <w:t>hebben u en uw partner</w:t>
      </w:r>
      <w:r w:rsidRPr="00694254">
        <w:rPr>
          <w:b/>
          <w:bCs/>
        </w:rPr>
        <w:t>?</w:t>
      </w:r>
      <w:r>
        <w:rPr>
          <w:b/>
          <w:bCs/>
        </w:rPr>
        <w:br/>
      </w:r>
      <w:r>
        <w:t xml:space="preserve">Het is de bedoeling dat u samen zo snel mogelijk voldoende inkomen heeft om van te leven. </w:t>
      </w:r>
      <w:r w:rsidR="00B30B10">
        <w:t xml:space="preserve">Daarom heeft u de verplichting om uw best </w:t>
      </w:r>
      <w:r w:rsidR="001B0408">
        <w:t>te doen</w:t>
      </w:r>
      <w:r w:rsidR="00B30B10">
        <w:t xml:space="preserve"> om uw bedrijf (weer) goed te laten lopen of uw beroep goed uit te oefenen. </w:t>
      </w:r>
      <w:r w:rsidR="001B0408">
        <w:t>En u</w:t>
      </w:r>
      <w:r w:rsidR="00012CDE">
        <w:t xml:space="preserve">w partner moet </w:t>
      </w:r>
      <w:r w:rsidR="00B30B10">
        <w:t xml:space="preserve">op zoek naar werk in loondienst. </w:t>
      </w:r>
      <w:r w:rsidR="00EE534F">
        <w:br/>
      </w:r>
      <w:r>
        <w:t xml:space="preserve">U houdt </w:t>
      </w:r>
      <w:r w:rsidR="00DB0CF5">
        <w:t>zich</w:t>
      </w:r>
      <w:r w:rsidR="001B0408">
        <w:t xml:space="preserve"> beiden</w:t>
      </w:r>
      <w:r>
        <w:t xml:space="preserve"> aan afspraken die we hierover met u &lt;@</w:t>
      </w:r>
      <w:r w:rsidR="00031666">
        <w:t>zullen_</w:t>
      </w:r>
      <w:r>
        <w:t xml:space="preserve">maken/hebben_gemaakt@&gt;. </w:t>
      </w:r>
      <w:r>
        <w:br/>
        <w:t>&lt;@toelichting/verwijzing_naar_afspraken@&gt;.</w:t>
      </w:r>
    </w:p>
    <w:p w14:paraId="185CC230" w14:textId="36B9E7FA" w:rsidR="006D2CA3" w:rsidRDefault="006D2CA3" w:rsidP="006D2CA3">
      <w:r>
        <w:t xml:space="preserve">&lt;@Binnenkort </w:t>
      </w:r>
      <w:r w:rsidR="00AE3C11">
        <w:t>ontvangen u en uw partner</w:t>
      </w:r>
      <w:r>
        <w:t xml:space="preserve"> een uitnodiging voor een gesprek. We willen graag met u </w:t>
      </w:r>
      <w:r w:rsidR="00A47C92">
        <w:t xml:space="preserve">beiden </w:t>
      </w:r>
      <w:r>
        <w:t>bespreken wat u kunt doen om uw bedrijfs- of beroepsactiviteiten te verbeteren of om aan betaald (deeltijd)werk te komen. En we bespreken wat we hierbij precies van u verwachten.@&gt;</w:t>
      </w:r>
    </w:p>
    <w:p w14:paraId="55038E2A" w14:textId="093D145B" w:rsidR="009012FE" w:rsidRDefault="009012FE">
      <w:r>
        <w:br w:type="page"/>
      </w:r>
    </w:p>
    <w:p w14:paraId="7236F0B7" w14:textId="77777777" w:rsidR="002A5654" w:rsidRPr="008A3B86" w:rsidRDefault="002A5654" w:rsidP="002A5654">
      <w:pPr>
        <w:pStyle w:val="Kop1"/>
        <w:spacing w:line="260" w:lineRule="atLeast"/>
      </w:pPr>
      <w:bookmarkStart w:id="7" w:name="_Toc81555959"/>
      <w:bookmarkStart w:id="8" w:name="_Toc83208144"/>
      <w:r w:rsidRPr="008A3B86">
        <w:lastRenderedPageBreak/>
        <w:t>Ondertekening document</w:t>
      </w:r>
      <w:r w:rsidRPr="008A3B86">
        <w:br/>
        <w:t>Clausulesoort OD</w:t>
      </w:r>
      <w:bookmarkEnd w:id="7"/>
      <w:bookmarkEnd w:id="8"/>
    </w:p>
    <w:p w14:paraId="40BD9A23" w14:textId="77777777" w:rsidR="002A5654" w:rsidRPr="008A3B86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ascii="Arial" w:hAnsi="Arial" w:cs="Arial"/>
          <w:sz w:val="20"/>
          <w:szCs w:val="20"/>
        </w:rPr>
      </w:pPr>
    </w:p>
    <w:p w14:paraId="44CEFBB8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  <w:b/>
          <w:bCs/>
        </w:rPr>
      </w:pPr>
      <w:r w:rsidRPr="002A5654">
        <w:rPr>
          <w:rFonts w:cstheme="minorHAnsi"/>
          <w:b/>
          <w:bCs/>
        </w:rPr>
        <w:t>OD 01 - Bezwaar, vragen en ondertekening</w:t>
      </w:r>
    </w:p>
    <w:p w14:paraId="539B94DD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  <w:b/>
          <w:bCs/>
        </w:rPr>
        <w:t>Vragen?</w:t>
      </w:r>
      <w:r w:rsidRPr="002A5654">
        <w:rPr>
          <w:rFonts w:cstheme="minorHAnsi"/>
          <w:b/>
          <w:bCs/>
        </w:rPr>
        <w:br/>
      </w:r>
      <w:r w:rsidRPr="002A5654">
        <w:rPr>
          <w:rFonts w:cstheme="minorHAnsi"/>
        </w:rPr>
        <w:t xml:space="preserve">Heeft u vragen? Neem dan gerust contact op met &lt;@ons/naam_contactpersoon@&gt;. Dat kan op werkdagen van &lt;@tijd_tot_tijd_@&gt; uur via telefoonnummer &lt;@telefoonnummer@&gt;. Houd uw burgerservicenummer (BSN) &lt;@of persoonsnummer@&gt; bij de hand, dan kunnen wij u sneller helpen. </w:t>
      </w:r>
      <w:r w:rsidRPr="002A5654">
        <w:rPr>
          <w:rFonts w:cstheme="minorHAnsi"/>
        </w:rPr>
        <w:br/>
        <w:t>U kunt ook een e-mail sturen naar &lt;@e-mailadres@&gt;.</w:t>
      </w:r>
    </w:p>
    <w:p w14:paraId="12AAC605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  <w:b/>
          <w:bCs/>
        </w:rPr>
        <w:t>Niet mee eens?</w:t>
      </w:r>
      <w:r w:rsidRPr="002A5654">
        <w:rPr>
          <w:rFonts w:cstheme="minorHAnsi"/>
          <w:b/>
          <w:bCs/>
        </w:rPr>
        <w:br/>
      </w:r>
      <w:r w:rsidRPr="002A5654">
        <w:rPr>
          <w:rFonts w:cstheme="minorHAnsi"/>
        </w:rPr>
        <w:t xml:space="preserve">Bent u het niet eens met dit besluit? &lt;@Bel ons dan om dit met ons te bespreken. Komen we er niet uit?@&gt; Stuur ons dan een bezwaarschrift. Dat is een brief waarin u zo duidelijk mogelijk beschrijft waarom u het niet eens bent met ons besluit. </w:t>
      </w:r>
    </w:p>
    <w:p w14:paraId="3C7B583A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In het bezwaarschrift zet u:</w:t>
      </w:r>
    </w:p>
    <w:p w14:paraId="62F47B91" w14:textId="77777777" w:rsidR="002A5654" w:rsidRPr="002A5654" w:rsidRDefault="002A5654" w:rsidP="002A5654">
      <w:pPr>
        <w:pStyle w:val="Lijstalinea"/>
        <w:numPr>
          <w:ilvl w:val="0"/>
          <w:numId w:val="10"/>
        </w:num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uw naam, adres en telefoonnummer;</w:t>
      </w:r>
    </w:p>
    <w:p w14:paraId="583542FD" w14:textId="77777777" w:rsidR="002A5654" w:rsidRPr="002A5654" w:rsidRDefault="002A5654" w:rsidP="002A5654">
      <w:pPr>
        <w:pStyle w:val="Lijstalinea"/>
        <w:numPr>
          <w:ilvl w:val="0"/>
          <w:numId w:val="10"/>
        </w:num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de datum van uw bezwaarschrift;</w:t>
      </w:r>
    </w:p>
    <w:p w14:paraId="0E57D189" w14:textId="77777777" w:rsidR="002A5654" w:rsidRPr="002A5654" w:rsidRDefault="002A5654" w:rsidP="002A5654">
      <w:pPr>
        <w:pStyle w:val="Lijstalinea"/>
        <w:numPr>
          <w:ilvl w:val="0"/>
          <w:numId w:val="10"/>
        </w:num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een omschrijving van het besluit waartegen u bezwaar maakt;</w:t>
      </w:r>
    </w:p>
    <w:p w14:paraId="5A0E1E47" w14:textId="77777777" w:rsidR="002A5654" w:rsidRPr="002A5654" w:rsidRDefault="002A5654" w:rsidP="002A5654">
      <w:pPr>
        <w:pStyle w:val="Lijstalinea"/>
        <w:numPr>
          <w:ilvl w:val="0"/>
          <w:numId w:val="10"/>
        </w:num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waarom u het niet met ons besluit eens bent.</w:t>
      </w:r>
    </w:p>
    <w:p w14:paraId="6AAC7BC2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Vergeet niet het bezwaarschrift te ondertekenen. Stuur een kopie van deze brief mee met uw bezwaarschrift.</w:t>
      </w:r>
    </w:p>
    <w:p w14:paraId="7614A5E1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Het bezwaarschrift en de kopie van deze brief stuurt u naar:</w:t>
      </w:r>
    </w:p>
    <w:p w14:paraId="112C91DE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College van burgemeester en wethouders van de gemeente &lt;@naam_gemeente@&gt;</w:t>
      </w:r>
      <w:r w:rsidRPr="002A5654">
        <w:rPr>
          <w:rFonts w:cstheme="minorHAnsi"/>
        </w:rPr>
        <w:br/>
        <w:t>Postbus &lt;@postbusnummer@&gt;</w:t>
      </w:r>
      <w:r w:rsidRPr="002A5654">
        <w:rPr>
          <w:rFonts w:cstheme="minorHAnsi"/>
        </w:rPr>
        <w:br/>
        <w:t>&lt;@postcode_en_plaats@&gt;</w:t>
      </w:r>
    </w:p>
    <w:p w14:paraId="75E49F20" w14:textId="432C7C28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Stuur het bezwaarschrift binnen 6 weken na de datum bovenaan de brief. Als u het bezwaarschrift later verstuurt, nemen w</w:t>
      </w:r>
      <w:r w:rsidR="00495CF1">
        <w:rPr>
          <w:rFonts w:cstheme="minorHAnsi"/>
        </w:rPr>
        <w:t>e</w:t>
      </w:r>
      <w:r w:rsidRPr="002A5654">
        <w:rPr>
          <w:rFonts w:cstheme="minorHAnsi"/>
        </w:rPr>
        <w:t xml:space="preserve"> het niet meer in behandeling.</w:t>
      </w:r>
    </w:p>
    <w:p w14:paraId="5EB998A4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Met vriendelijke groet,</w:t>
      </w:r>
      <w:r w:rsidRPr="002A5654">
        <w:rPr>
          <w:rFonts w:cstheme="minorHAnsi"/>
        </w:rPr>
        <w:br/>
        <w:t>namens het college van burgemeester en wethouders,</w:t>
      </w:r>
    </w:p>
    <w:p w14:paraId="1121BBE6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Naam</w:t>
      </w:r>
    </w:p>
    <w:p w14:paraId="563224BF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functie</w:t>
      </w:r>
    </w:p>
    <w:p w14:paraId="5CB88415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</w:p>
    <w:p w14:paraId="2DB00B85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  <w:b/>
          <w:bCs/>
        </w:rPr>
      </w:pPr>
      <w:r w:rsidRPr="002A5654">
        <w:rPr>
          <w:rFonts w:cstheme="minorHAnsi"/>
          <w:b/>
          <w:bCs/>
        </w:rPr>
        <w:t>OD 01a – Verwijzing naar bezwaarprocedure vragen en ondertekening</w:t>
      </w:r>
    </w:p>
    <w:p w14:paraId="55B6CAC0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  <w:b/>
          <w:bCs/>
        </w:rPr>
        <w:t>Vragen?</w:t>
      </w:r>
      <w:r w:rsidRPr="002A5654">
        <w:rPr>
          <w:rFonts w:cstheme="minorHAnsi"/>
          <w:b/>
          <w:bCs/>
        </w:rPr>
        <w:br/>
      </w:r>
      <w:r w:rsidRPr="002A5654">
        <w:rPr>
          <w:rFonts w:cstheme="minorHAnsi"/>
        </w:rPr>
        <w:t xml:space="preserve">Heeft u vragen? Neem dan gerust contact op met &lt;@ons/naam_contactpersoon@&gt;. Dat kan op werkdagen van &lt;@tijd_tot_tijd_@&gt; uur via telefoonnummer &lt;@telefoonnummer@&gt;. Houd uw burgerservicenummer (BSN) &lt;@of persoonsnummer@&gt; bij de hand, dan kunnen wij u sneller helpen. </w:t>
      </w:r>
      <w:r w:rsidRPr="002A5654">
        <w:rPr>
          <w:rFonts w:cstheme="minorHAnsi"/>
        </w:rPr>
        <w:br/>
        <w:t>U kunt ook een e-mail sturen naar &lt;@e-mailadres@&gt;.</w:t>
      </w:r>
    </w:p>
    <w:p w14:paraId="608D14FE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  <w:b/>
          <w:bCs/>
        </w:rPr>
        <w:t>Niet mee eens?</w:t>
      </w:r>
      <w:r w:rsidRPr="002A5654">
        <w:rPr>
          <w:rFonts w:cstheme="minorHAnsi"/>
          <w:b/>
          <w:bCs/>
        </w:rPr>
        <w:br/>
      </w:r>
      <w:r w:rsidRPr="002A5654">
        <w:rPr>
          <w:rFonts w:cstheme="minorHAnsi"/>
        </w:rPr>
        <w:t xml:space="preserve">Bent u het niet eens met dit besluit? &lt;@Bel ons dan om dit met ons te bespreken. Komen we er niet </w:t>
      </w:r>
      <w:r w:rsidRPr="002A5654">
        <w:rPr>
          <w:rFonts w:cstheme="minorHAnsi"/>
        </w:rPr>
        <w:lastRenderedPageBreak/>
        <w:t>uit?@&gt; Stuur ons dan een bezwaarschrift. Dat is een brief waarin u zo duidelijk mogelijk beschrijft waarom u het niet eens bent met ons besluit. &lt;@In_de_bijlage/Op_onze_website_url@&gt; leest u hoe u dit kunt doen.</w:t>
      </w:r>
    </w:p>
    <w:p w14:paraId="1F6B4E09" w14:textId="3AB7DF19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Stuur het bezwaarschrift binnen 6 weken na de datum bovenaan de brief. Als u het bezwaarschrift later verstuurt, nemen w</w:t>
      </w:r>
      <w:r w:rsidR="00495CF1">
        <w:rPr>
          <w:rFonts w:cstheme="minorHAnsi"/>
        </w:rPr>
        <w:t>e</w:t>
      </w:r>
      <w:r w:rsidRPr="002A5654">
        <w:rPr>
          <w:rFonts w:cstheme="minorHAnsi"/>
        </w:rPr>
        <w:t xml:space="preserve"> het niet meer in behandeling.</w:t>
      </w:r>
    </w:p>
    <w:p w14:paraId="729D691D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Met vriendelijke groet,</w:t>
      </w:r>
      <w:r w:rsidRPr="002A5654">
        <w:rPr>
          <w:rFonts w:cstheme="minorHAnsi"/>
        </w:rPr>
        <w:br/>
        <w:t>namens het college van burgemeester en wethouders,</w:t>
      </w:r>
    </w:p>
    <w:p w14:paraId="1BD66012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Naam</w:t>
      </w:r>
    </w:p>
    <w:p w14:paraId="0A3040A0" w14:textId="77777777" w:rsidR="002A5654" w:rsidRPr="002A5654" w:rsidRDefault="002A5654" w:rsidP="002A5654">
      <w:pPr>
        <w:tabs>
          <w:tab w:val="left" w:pos="2892"/>
          <w:tab w:val="left" w:pos="3680"/>
        </w:tabs>
        <w:spacing w:line="260" w:lineRule="atLeast"/>
        <w:rPr>
          <w:rFonts w:cstheme="minorHAnsi"/>
        </w:rPr>
      </w:pPr>
      <w:r w:rsidRPr="002A5654">
        <w:rPr>
          <w:rFonts w:cstheme="minorHAnsi"/>
        </w:rPr>
        <w:t>functie</w:t>
      </w:r>
    </w:p>
    <w:p w14:paraId="374DD148" w14:textId="77777777" w:rsidR="00831CAC" w:rsidRPr="002A5654" w:rsidRDefault="00831CAC">
      <w:pPr>
        <w:rPr>
          <w:rFonts w:eastAsiaTheme="majorEastAsia" w:cstheme="minorHAnsi"/>
          <w:color w:val="2F5496" w:themeColor="accent1" w:themeShade="BF"/>
        </w:rPr>
      </w:pPr>
    </w:p>
    <w:p w14:paraId="79E8C769" w14:textId="74C22ACF" w:rsidR="002A5654" w:rsidRPr="00D05180" w:rsidRDefault="002A5654">
      <w:r>
        <w:br w:type="page"/>
      </w:r>
    </w:p>
    <w:p w14:paraId="14731E0F" w14:textId="75FCAF94" w:rsidR="007A1D91" w:rsidRDefault="009248C0" w:rsidP="009248C0">
      <w:pPr>
        <w:pStyle w:val="Kop1"/>
      </w:pPr>
      <w:bookmarkStart w:id="9" w:name="_Toc83208145"/>
      <w:r>
        <w:lastRenderedPageBreak/>
        <w:t>Afwijzing tijdelijke Bbz</w:t>
      </w:r>
      <w:r w:rsidR="00ED0F1A">
        <w:t xml:space="preserve"> levensonderhoud</w:t>
      </w:r>
      <w:bookmarkStart w:id="10" w:name="_Toc82443723"/>
      <w:bookmarkEnd w:id="9"/>
    </w:p>
    <w:p w14:paraId="79E4E9FC" w14:textId="15590DCD" w:rsidR="009248C0" w:rsidRDefault="009248C0" w:rsidP="007A1D91">
      <w:pPr>
        <w:pStyle w:val="Kop2"/>
      </w:pPr>
      <w:bookmarkStart w:id="11" w:name="_Toc83208146"/>
      <w:r>
        <w:t>Clauseserie TB</w:t>
      </w:r>
      <w:r w:rsidR="007C6C05">
        <w:t>A</w:t>
      </w:r>
      <w:bookmarkEnd w:id="10"/>
      <w:bookmarkEnd w:id="11"/>
    </w:p>
    <w:p w14:paraId="6DEAA2DC" w14:textId="77777777" w:rsidR="00B167B1" w:rsidRDefault="00B167B1"/>
    <w:p w14:paraId="0B00BF90" w14:textId="20E2D56B" w:rsidR="00B167B1" w:rsidRPr="0042441C" w:rsidRDefault="00750D70" w:rsidP="00B167B1">
      <w:pPr>
        <w:rPr>
          <w:b/>
          <w:bCs/>
        </w:rPr>
      </w:pPr>
      <w:r w:rsidRPr="0042441C">
        <w:rPr>
          <w:b/>
          <w:bCs/>
        </w:rPr>
        <w:t>TBA 01</w:t>
      </w:r>
      <w:r w:rsidR="00B167B1" w:rsidRPr="0042441C">
        <w:rPr>
          <w:b/>
          <w:bCs/>
        </w:rPr>
        <w:t xml:space="preserve"> – inkomen boven </w:t>
      </w:r>
      <w:r w:rsidR="00CB0916">
        <w:rPr>
          <w:b/>
          <w:bCs/>
        </w:rPr>
        <w:t>toepasselijke bijstandsnorm</w:t>
      </w:r>
    </w:p>
    <w:p w14:paraId="69C3F566" w14:textId="68CF76B1" w:rsidR="0042441C" w:rsidRDefault="00B167B1" w:rsidP="00B167B1">
      <w:r>
        <w:t xml:space="preserve">Dit is omdat uw inkomen te hoog is voor </w:t>
      </w:r>
      <w:r w:rsidR="000E6E74">
        <w:t>het Bbz</w:t>
      </w:r>
      <w:r>
        <w:t xml:space="preserve">. Uit uw informatie blijkt dat uw </w:t>
      </w:r>
      <w:r w:rsidR="000E6E74">
        <w:t>&lt;@</w:t>
      </w:r>
      <w:r>
        <w:t>geschatte</w:t>
      </w:r>
      <w:r w:rsidR="000E6E74">
        <w:t>@&gt;</w:t>
      </w:r>
      <w:r>
        <w:t xml:space="preserve"> totale netto-inkomen in de maanden waarvoor u de uitkering aanvraagt, boven </w:t>
      </w:r>
      <w:r w:rsidR="00F95593">
        <w:t>het</w:t>
      </w:r>
      <w:r w:rsidR="00025C3D">
        <w:t xml:space="preserve"> voor u geldende </w:t>
      </w:r>
      <w:r w:rsidR="00F95593">
        <w:t>uitkering</w:t>
      </w:r>
      <w:r w:rsidR="00CC5374">
        <w:t>s</w:t>
      </w:r>
      <w:r w:rsidR="00F95593">
        <w:t xml:space="preserve">bedrag </w:t>
      </w:r>
      <w:r>
        <w:t xml:space="preserve">komt. Voor u geldt </w:t>
      </w:r>
      <w:r w:rsidR="00025C3D">
        <w:t>een bedrag</w:t>
      </w:r>
      <w:r>
        <w:t xml:space="preserve"> van </w:t>
      </w:r>
      <w:r w:rsidR="00CC5374">
        <w:t xml:space="preserve">€ </w:t>
      </w:r>
      <w:r>
        <w:t xml:space="preserve">&lt;@toepasselijke_norm@&gt;. </w:t>
      </w:r>
      <w:r w:rsidR="00CB0916">
        <w:t xml:space="preserve">Dit is het </w:t>
      </w:r>
      <w:r w:rsidR="002D0358">
        <w:t>maximum</w:t>
      </w:r>
      <w:r w:rsidR="00CB0916">
        <w:t xml:space="preserve">bedrag voor &lt;@een_alleenstaande/alleenstaande_ouder/een_jongere@&gt; &lt;@met &lt;@een_medebewoner/aantal_medebewoners@&gt; waarmee de woonkosten gedeeld kunnen worden@&gt;. </w:t>
      </w:r>
      <w:r w:rsidR="00CB0916">
        <w:br/>
      </w:r>
      <w:r>
        <w:t xml:space="preserve">Uw totale netto-inkomen is in de maanden &lt;@maanden@&gt; € &lt;@totaal_netto_inkomen@&gt;. U heeft dan geen recht op </w:t>
      </w:r>
      <w:r w:rsidR="00D14F9B">
        <w:t xml:space="preserve">de </w:t>
      </w:r>
      <w:r w:rsidR="000E6E74">
        <w:t>bijstandsuitkering voor zelfstandigen</w:t>
      </w:r>
      <w:r>
        <w:t>.</w:t>
      </w:r>
    </w:p>
    <w:p w14:paraId="6F0190D3" w14:textId="0899721C" w:rsidR="00B167B1" w:rsidRPr="0042441C" w:rsidRDefault="0042441C" w:rsidP="00B167B1">
      <w:pPr>
        <w:rPr>
          <w:b/>
          <w:bCs/>
        </w:rPr>
      </w:pPr>
      <w:r>
        <w:br/>
      </w:r>
      <w:r w:rsidR="00B167B1" w:rsidRPr="0042441C">
        <w:rPr>
          <w:b/>
          <w:bCs/>
        </w:rPr>
        <w:t>T</w:t>
      </w:r>
      <w:r w:rsidRPr="0042441C">
        <w:rPr>
          <w:b/>
          <w:bCs/>
        </w:rPr>
        <w:t>B</w:t>
      </w:r>
      <w:r w:rsidR="00B167B1" w:rsidRPr="0042441C">
        <w:rPr>
          <w:b/>
          <w:bCs/>
        </w:rPr>
        <w:t>A 0</w:t>
      </w:r>
      <w:r w:rsidRPr="0042441C">
        <w:rPr>
          <w:b/>
          <w:bCs/>
        </w:rPr>
        <w:t>2</w:t>
      </w:r>
      <w:r w:rsidR="00B167B1" w:rsidRPr="0042441C">
        <w:rPr>
          <w:b/>
          <w:bCs/>
        </w:rPr>
        <w:t xml:space="preserve"> – gezinsinkomen boven </w:t>
      </w:r>
      <w:r w:rsidR="00CB0916">
        <w:rPr>
          <w:b/>
          <w:bCs/>
        </w:rPr>
        <w:t>toepasselijke bijstandsnorm</w:t>
      </w:r>
      <w:r w:rsidR="00B167B1" w:rsidRPr="0042441C">
        <w:rPr>
          <w:b/>
          <w:bCs/>
        </w:rPr>
        <w:t xml:space="preserve"> </w:t>
      </w:r>
    </w:p>
    <w:p w14:paraId="2A1DEDA8" w14:textId="0604CD90" w:rsidR="00B167B1" w:rsidRDefault="00B167B1" w:rsidP="00B167B1">
      <w:r>
        <w:t xml:space="preserve">Dit is omdat het inkomen van u en uw partner samen te hoog is voor </w:t>
      </w:r>
      <w:r w:rsidR="0042441C">
        <w:t>het Bbz</w:t>
      </w:r>
      <w:r>
        <w:t xml:space="preserve">. Uit uw informatie blijkt dat uw &lt;@geschatte@&gt; totale netto-inkomen in de maanden waarvoor u de uitkering aanvraagt, boven </w:t>
      </w:r>
      <w:r w:rsidR="0091526C">
        <w:t>het voor u geldende uitkeringsbedrag komt. Voor u geldt een bedrag van € &lt;@toepasselijke_norm@&gt;. Dit is het maximumbedrag voo</w:t>
      </w:r>
      <w:r w:rsidR="00A75DC0">
        <w:t xml:space="preserve">r </w:t>
      </w:r>
      <w:r w:rsidR="00DE24D3">
        <w:t>partners</w:t>
      </w:r>
      <w:r w:rsidR="00CA3212">
        <w:t xml:space="preserve"> &lt;@</w:t>
      </w:r>
      <w:r w:rsidR="00F7019B">
        <w:t>van 18 tot 21 jaar@&gt;</w:t>
      </w:r>
      <w:r w:rsidR="0091526C">
        <w:t xml:space="preserve"> &lt;@met &lt;@een_medebewoner/aantal_medebewoners@&gt; waarmee de woonkosten gedeeld kunnen worden@&gt;. </w:t>
      </w:r>
      <w:r w:rsidR="0091526C">
        <w:br/>
      </w:r>
      <w:r>
        <w:t xml:space="preserve">Uw totale geschatte netto-inkomen is in de maanden &lt;@maanden@&gt; € &lt;@totaal_netto_inkomen@&gt;. U heeft dan geen recht op </w:t>
      </w:r>
      <w:r w:rsidR="00D14F9B">
        <w:t>de bijstandsuitkering voor zelfstandigen</w:t>
      </w:r>
      <w:r>
        <w:t>.</w:t>
      </w:r>
    </w:p>
    <w:p w14:paraId="59331B60" w14:textId="77777777" w:rsidR="00B167B1" w:rsidRDefault="00B167B1" w:rsidP="00B167B1"/>
    <w:p w14:paraId="47C839E2" w14:textId="0280E565" w:rsidR="00471CAD" w:rsidRPr="00471CAD" w:rsidRDefault="00C618D5" w:rsidP="00471CAD">
      <w:pPr>
        <w:rPr>
          <w:b/>
          <w:bCs/>
        </w:rPr>
      </w:pPr>
      <w:r>
        <w:rPr>
          <w:b/>
          <w:bCs/>
        </w:rPr>
        <w:t>TBA</w:t>
      </w:r>
      <w:r w:rsidR="00471CAD" w:rsidRPr="00471CAD">
        <w:rPr>
          <w:b/>
          <w:bCs/>
        </w:rPr>
        <w:t xml:space="preserve"> 0</w:t>
      </w:r>
      <w:r w:rsidR="00273177">
        <w:rPr>
          <w:b/>
          <w:bCs/>
        </w:rPr>
        <w:t>3</w:t>
      </w:r>
      <w:r w:rsidR="00471CAD" w:rsidRPr="00471CAD">
        <w:rPr>
          <w:b/>
          <w:bCs/>
        </w:rPr>
        <w:t xml:space="preserve"> – geen zelfstandige</w:t>
      </w:r>
      <w:r w:rsidR="00C05221">
        <w:rPr>
          <w:b/>
          <w:bCs/>
        </w:rPr>
        <w:t xml:space="preserve"> volgens </w:t>
      </w:r>
      <w:r w:rsidR="00421FEF">
        <w:rPr>
          <w:b/>
          <w:bCs/>
        </w:rPr>
        <w:t xml:space="preserve">het </w:t>
      </w:r>
      <w:r w:rsidR="00C05221">
        <w:rPr>
          <w:b/>
          <w:bCs/>
        </w:rPr>
        <w:t>Bbz</w:t>
      </w:r>
    </w:p>
    <w:p w14:paraId="67616A8A" w14:textId="30EFD351" w:rsidR="00471CAD" w:rsidRPr="00273177" w:rsidRDefault="00471CAD" w:rsidP="00471CAD">
      <w:r w:rsidRPr="00273177">
        <w:t xml:space="preserve">De reden hiervoor is dat u </w:t>
      </w:r>
      <w:r w:rsidR="00701530">
        <w:t>volgens</w:t>
      </w:r>
      <w:r w:rsidRPr="00273177">
        <w:t xml:space="preserve"> het Bbz</w:t>
      </w:r>
      <w:r w:rsidR="00273177">
        <w:t xml:space="preserve"> </w:t>
      </w:r>
      <w:r w:rsidR="00C32C72">
        <w:t>geen</w:t>
      </w:r>
      <w:r w:rsidR="00701530">
        <w:t xml:space="preserve"> zelfstandig ondernemer</w:t>
      </w:r>
      <w:r w:rsidR="00C32C72">
        <w:t xml:space="preserve"> bent</w:t>
      </w:r>
      <w:r w:rsidRPr="00273177">
        <w:t xml:space="preserve">. </w:t>
      </w:r>
      <w:r w:rsidR="000E35D8">
        <w:t>&lt;@toelichting_waarom_geen_zelfstandige@&gt; U heeft dan geen recht op de bijstandsuitkering voor zelfstandigen.</w:t>
      </w:r>
    </w:p>
    <w:p w14:paraId="5ABEFE2F" w14:textId="69F6A812" w:rsidR="00471CAD" w:rsidRDefault="00471CAD" w:rsidP="00471CAD">
      <w:pPr>
        <w:rPr>
          <w:b/>
          <w:bCs/>
        </w:rPr>
      </w:pPr>
    </w:p>
    <w:p w14:paraId="0D6AD95A" w14:textId="2D431124" w:rsidR="008360C8" w:rsidRPr="00471CAD" w:rsidRDefault="00D30F8C" w:rsidP="008360C8">
      <w:pPr>
        <w:rPr>
          <w:b/>
          <w:bCs/>
        </w:rPr>
      </w:pPr>
      <w:r>
        <w:rPr>
          <w:b/>
          <w:bCs/>
        </w:rPr>
        <w:t>TBA 04</w:t>
      </w:r>
      <w:r w:rsidR="008360C8" w:rsidRPr="00471CAD">
        <w:rPr>
          <w:b/>
          <w:bCs/>
        </w:rPr>
        <w:t xml:space="preserve"> – geen startende zelfstandige</w:t>
      </w:r>
      <w:r w:rsidR="008360C8">
        <w:rPr>
          <w:b/>
          <w:bCs/>
        </w:rPr>
        <w:t xml:space="preserve"> </w:t>
      </w:r>
      <w:r>
        <w:rPr>
          <w:b/>
          <w:bCs/>
        </w:rPr>
        <w:t>volgens het Bbz</w:t>
      </w:r>
    </w:p>
    <w:p w14:paraId="572103F9" w14:textId="16BB3C26" w:rsidR="008360C8" w:rsidRPr="00273177" w:rsidRDefault="008360C8" w:rsidP="008360C8">
      <w:r w:rsidRPr="007E4CA2">
        <w:t xml:space="preserve">De reden hiervoor is dat u </w:t>
      </w:r>
      <w:r w:rsidR="00B842FD">
        <w:t>volgens</w:t>
      </w:r>
      <w:r w:rsidRPr="007E4CA2">
        <w:t xml:space="preserve"> het Bbz geen startende ondernemer bent. &lt;@</w:t>
      </w:r>
      <w:r w:rsidR="00C06D9C">
        <w:t>t</w:t>
      </w:r>
      <w:r w:rsidRPr="007E4CA2">
        <w:t>oelichting</w:t>
      </w:r>
      <w:r>
        <w:t>_waarom_geen_startende_ondernemer</w:t>
      </w:r>
      <w:r w:rsidRPr="007E4CA2">
        <w:t xml:space="preserve">@&gt; </w:t>
      </w:r>
      <w:r>
        <w:t>U heeft dan geen recht op de bijstandsuitkering voor zelfstandigen.</w:t>
      </w:r>
    </w:p>
    <w:p w14:paraId="369AA610" w14:textId="77777777" w:rsidR="008360C8" w:rsidRPr="00471CAD" w:rsidRDefault="008360C8" w:rsidP="00471CAD">
      <w:pPr>
        <w:rPr>
          <w:b/>
          <w:bCs/>
        </w:rPr>
      </w:pPr>
    </w:p>
    <w:p w14:paraId="09114B77" w14:textId="6059DDA4" w:rsidR="00D92FA6" w:rsidRPr="00430C8B" w:rsidRDefault="00430C8B" w:rsidP="00D92FA6">
      <w:pPr>
        <w:rPr>
          <w:b/>
          <w:bCs/>
        </w:rPr>
      </w:pPr>
      <w:r w:rsidRPr="00430C8B">
        <w:rPr>
          <w:b/>
          <w:bCs/>
        </w:rPr>
        <w:t>TBA 0</w:t>
      </w:r>
      <w:r w:rsidR="00D30F8C">
        <w:rPr>
          <w:b/>
          <w:bCs/>
        </w:rPr>
        <w:t>5</w:t>
      </w:r>
      <w:r w:rsidR="00D92FA6" w:rsidRPr="00430C8B">
        <w:rPr>
          <w:b/>
          <w:bCs/>
        </w:rPr>
        <w:t xml:space="preserve"> – bedrijf gevestigde zelfstandige niet levensvatbaar </w:t>
      </w:r>
    </w:p>
    <w:p w14:paraId="1D73B56F" w14:textId="62004449" w:rsidR="00D92FA6" w:rsidRDefault="00D92FA6" w:rsidP="00D92FA6">
      <w:r>
        <w:t xml:space="preserve">De reden hiervoor is dat uw &lt;@bedrijf/zelfstandig_beroep@&gt; volgens &lt;@variabel@&gt; niet &lt;@meer@&gt; levensvatbaar is. </w:t>
      </w:r>
      <w:r w:rsidR="00C4211A">
        <w:t>&lt;@</w:t>
      </w:r>
      <w:r w:rsidR="00C4211A" w:rsidRPr="00C4211A">
        <w:t>Uit uw informatie blijkt</w:t>
      </w:r>
      <w:r w:rsidR="00166769">
        <w:t xml:space="preserve"> dat</w:t>
      </w:r>
      <w:r w:rsidR="00C4211A" w:rsidRPr="00C4211A">
        <w:t xml:space="preserve"> </w:t>
      </w:r>
      <w:r w:rsidR="00166769">
        <w:t xml:space="preserve">dit waarschijnlijk </w:t>
      </w:r>
      <w:r w:rsidR="00C4211A" w:rsidRPr="00C4211A">
        <w:t xml:space="preserve">al vóór de coronacrisis </w:t>
      </w:r>
      <w:r w:rsidR="00C10F75">
        <w:t>zo</w:t>
      </w:r>
      <w:r w:rsidR="00166769">
        <w:t xml:space="preserve"> </w:t>
      </w:r>
      <w:r w:rsidR="00C4211A" w:rsidRPr="00C4211A">
        <w:t>was.</w:t>
      </w:r>
      <w:r w:rsidR="00C4211A">
        <w:t>@&gt;</w:t>
      </w:r>
      <w:r w:rsidR="00C4211A" w:rsidRPr="00C4211A">
        <w:t xml:space="preserve"> </w:t>
      </w:r>
      <w:r w:rsidR="00C35E21">
        <w:br/>
      </w:r>
      <w:r>
        <w:t>Ook als we wel een bijstandsuitkering zouden geven, verwachten wij dat u daarna &lt;@samen_met_uw_andere_inkomsten@&gt; niet genoeg inkomen he</w:t>
      </w:r>
      <w:r w:rsidR="00430C8B">
        <w:t>ef</w:t>
      </w:r>
      <w:r>
        <w:t>t om</w:t>
      </w:r>
      <w:r w:rsidR="00F339AF">
        <w:t xml:space="preserve"> </w:t>
      </w:r>
      <w:r>
        <w:t>van te leven,</w:t>
      </w:r>
      <w:r w:rsidR="00764B76">
        <w:t xml:space="preserve"> </w:t>
      </w:r>
      <w:r>
        <w:t xml:space="preserve">uw &lt;@bedrijf/zelfstandig_beroep@&gt; voort te zetten en uw </w:t>
      </w:r>
      <w:r w:rsidR="003144B6">
        <w:t>betalingsverplichtingen na te komen</w:t>
      </w:r>
      <w:r>
        <w:t xml:space="preserve">. </w:t>
      </w:r>
      <w:r w:rsidR="00764B76">
        <w:br/>
      </w:r>
      <w:r w:rsidR="001C0AA8">
        <w:lastRenderedPageBreak/>
        <w:t xml:space="preserve">De Bbz-uitkering is </w:t>
      </w:r>
      <w:r w:rsidR="00E47096">
        <w:t>alleen</w:t>
      </w:r>
      <w:r w:rsidR="001C0AA8">
        <w:t xml:space="preserve"> bedoeld voor</w:t>
      </w:r>
      <w:r>
        <w:t xml:space="preserve"> zelfstandigen met een </w:t>
      </w:r>
      <w:r w:rsidR="00044A61">
        <w:t>levensvatbaar bedrijf</w:t>
      </w:r>
      <w:r w:rsidR="00764B76">
        <w:t xml:space="preserve"> of </w:t>
      </w:r>
      <w:r w:rsidR="00A23246">
        <w:t xml:space="preserve">zelfstandigen </w:t>
      </w:r>
      <w:r w:rsidR="00764B76">
        <w:t>die hun bedrijf willen beëindigen</w:t>
      </w:r>
      <w:r>
        <w:t>.</w:t>
      </w:r>
      <w:r w:rsidR="003B63A7">
        <w:t xml:space="preserve"> </w:t>
      </w:r>
      <w:r w:rsidR="00276657">
        <w:t xml:space="preserve">Daarom </w:t>
      </w:r>
      <w:r w:rsidR="00732683">
        <w:t>heeft</w:t>
      </w:r>
      <w:r w:rsidR="00276657">
        <w:t xml:space="preserve"> u geen </w:t>
      </w:r>
      <w:r w:rsidR="00732683">
        <w:t>recht op een Bbz-uitkering</w:t>
      </w:r>
      <w:r w:rsidR="00BD4190">
        <w:t>.</w:t>
      </w:r>
      <w:r w:rsidR="00732683">
        <w:t xml:space="preserve"> </w:t>
      </w:r>
      <w:r>
        <w:t xml:space="preserve">We hebben bij ons besluit gekeken naar &lt;@variabel@&gt;. </w:t>
      </w:r>
    </w:p>
    <w:p w14:paraId="74CFBE73" w14:textId="02EAAE68" w:rsidR="00D92FA6" w:rsidRPr="00870F21" w:rsidRDefault="00D30F8C" w:rsidP="00D92FA6">
      <w:pPr>
        <w:rPr>
          <w:b/>
          <w:bCs/>
        </w:rPr>
      </w:pPr>
      <w:r>
        <w:br/>
      </w:r>
      <w:r w:rsidR="00870F21" w:rsidRPr="00870F21">
        <w:rPr>
          <w:b/>
          <w:bCs/>
        </w:rPr>
        <w:t>TBA 0</w:t>
      </w:r>
      <w:r>
        <w:rPr>
          <w:b/>
          <w:bCs/>
        </w:rPr>
        <w:t>6</w:t>
      </w:r>
      <w:r w:rsidR="00D92FA6" w:rsidRPr="00870F21">
        <w:rPr>
          <w:b/>
          <w:bCs/>
        </w:rPr>
        <w:t xml:space="preserve"> – bedrijf starter niet levensvatbaar </w:t>
      </w:r>
    </w:p>
    <w:p w14:paraId="177D2AB2" w14:textId="77777777" w:rsidR="00AF7FA0" w:rsidRDefault="00D92FA6" w:rsidP="00C35E21">
      <w:r>
        <w:t xml:space="preserve">De reden hiervoor is dat het &lt;@bedrijf/zelfstandig_beroep@&gt; dat u wilt starten </w:t>
      </w:r>
      <w:r w:rsidR="00870F21">
        <w:t>&lt;@</w:t>
      </w:r>
      <w:r>
        <w:t>volgens</w:t>
      </w:r>
      <w:r w:rsidR="00FA3740">
        <w:t>_</w:t>
      </w:r>
      <w:r>
        <w:t xml:space="preserve">variabel@&gt; niet levensvatbaar is. </w:t>
      </w:r>
      <w:r w:rsidR="00C35E21">
        <w:br/>
        <w:t>Ook als we wel een bijstandsuitkering zouden geven, verwachten wij dat u daarna &lt;@samen_met_uw_andere_inkomsten@&gt; niet genoeg inkomen heeft om</w:t>
      </w:r>
      <w:r w:rsidR="00E05D1B">
        <w:t>:</w:t>
      </w:r>
    </w:p>
    <w:p w14:paraId="4B1F522E" w14:textId="28D158D4" w:rsidR="00AF7FA0" w:rsidRDefault="00C35E21" w:rsidP="00AF7FA0">
      <w:pPr>
        <w:pStyle w:val="Lijstalinea"/>
        <w:numPr>
          <w:ilvl w:val="0"/>
          <w:numId w:val="11"/>
        </w:numPr>
      </w:pPr>
      <w:r>
        <w:t>van te leven</w:t>
      </w:r>
      <w:r w:rsidR="00AF7FA0">
        <w:t>;</w:t>
      </w:r>
      <w:r>
        <w:t xml:space="preserve"> </w:t>
      </w:r>
      <w:r w:rsidR="00AF7FA0">
        <w:t>en</w:t>
      </w:r>
    </w:p>
    <w:p w14:paraId="2F81FAB8" w14:textId="77777777" w:rsidR="00AF7FA0" w:rsidRDefault="00C35E21" w:rsidP="00AF7FA0">
      <w:pPr>
        <w:pStyle w:val="Lijstalinea"/>
        <w:numPr>
          <w:ilvl w:val="0"/>
          <w:numId w:val="11"/>
        </w:numPr>
      </w:pPr>
      <w:r>
        <w:t>uw &lt;@bedrijf/zelfstandig_beroep@&gt; voort te zetten</w:t>
      </w:r>
      <w:r w:rsidR="00AF7FA0">
        <w:t>;</w:t>
      </w:r>
      <w:r>
        <w:t xml:space="preserve"> en </w:t>
      </w:r>
    </w:p>
    <w:p w14:paraId="0FF730BA" w14:textId="2FB4BF1A" w:rsidR="00906F66" w:rsidRDefault="00E42F5A" w:rsidP="00AF7FA0">
      <w:pPr>
        <w:pStyle w:val="Lijstalinea"/>
        <w:numPr>
          <w:ilvl w:val="0"/>
          <w:numId w:val="11"/>
        </w:numPr>
      </w:pPr>
      <w:r>
        <w:t xml:space="preserve">om </w:t>
      </w:r>
      <w:r w:rsidR="00C35E21">
        <w:t xml:space="preserve">uw betalingsverplichtingen na te komen. </w:t>
      </w:r>
    </w:p>
    <w:p w14:paraId="4D9D8B31" w14:textId="786D30D4" w:rsidR="006A76B1" w:rsidRDefault="00D92FA6" w:rsidP="00906F66">
      <w:r>
        <w:t>Wij kunnen geen bijstand geven aan zelfstandigen met een &lt;@bedrijf/zelfstandig_beroep@&gt; dat niet levensvatbaar is.</w:t>
      </w:r>
      <w:r w:rsidR="00A23246">
        <w:t xml:space="preserve"> Daarom heeft u geen recht op een Bbz-uitkering. We hebben bij ons besluit gekeken naar &lt;@variabel@&gt;.</w:t>
      </w:r>
      <w:r w:rsidR="00C51352">
        <w:br/>
      </w:r>
    </w:p>
    <w:p w14:paraId="0CCBAB82" w14:textId="1981E865" w:rsidR="00D92FA6" w:rsidRPr="00D30F8C" w:rsidRDefault="00D30F8C" w:rsidP="00D92FA6">
      <w:pPr>
        <w:rPr>
          <w:b/>
          <w:bCs/>
        </w:rPr>
      </w:pPr>
      <w:r w:rsidRPr="00D30F8C">
        <w:rPr>
          <w:b/>
          <w:bCs/>
        </w:rPr>
        <w:t>TBA</w:t>
      </w:r>
      <w:r w:rsidR="00D92FA6" w:rsidRPr="00D30F8C">
        <w:rPr>
          <w:b/>
          <w:bCs/>
        </w:rPr>
        <w:t xml:space="preserve"> 0</w:t>
      </w:r>
      <w:r w:rsidRPr="00D30F8C">
        <w:rPr>
          <w:b/>
          <w:bCs/>
        </w:rPr>
        <w:t>7</w:t>
      </w:r>
      <w:r w:rsidR="00D92FA6" w:rsidRPr="00D30F8C">
        <w:rPr>
          <w:b/>
          <w:bCs/>
        </w:rPr>
        <w:t xml:space="preserve"> – recht op </w:t>
      </w:r>
      <w:r w:rsidR="009A2DEF">
        <w:rPr>
          <w:b/>
          <w:bCs/>
        </w:rPr>
        <w:t>voorliggende voorziening</w:t>
      </w:r>
    </w:p>
    <w:p w14:paraId="546ACE7D" w14:textId="09459A7C" w:rsidR="005577E8" w:rsidRDefault="00D92FA6" w:rsidP="00D92FA6">
      <w:r>
        <w:t xml:space="preserve">De reden hiervoor is dat </w:t>
      </w:r>
      <w:r w:rsidR="00F4775B">
        <w:t>&lt;@</w:t>
      </w:r>
      <w:r>
        <w:t>u</w:t>
      </w:r>
      <w:r w:rsidR="00C83410">
        <w:t>/</w:t>
      </w:r>
      <w:r w:rsidR="00F4775B">
        <w:t xml:space="preserve">uw_partner@&gt; </w:t>
      </w:r>
      <w:r>
        <w:t xml:space="preserve">aanspraak </w:t>
      </w:r>
      <w:r w:rsidR="00C83410">
        <w:t>kan</w:t>
      </w:r>
      <w:r>
        <w:t xml:space="preserve"> maken op </w:t>
      </w:r>
      <w:r w:rsidR="009A2DEF">
        <w:t>&lt;@</w:t>
      </w:r>
      <w:r w:rsidR="0017725C">
        <w:t>een_</w:t>
      </w:r>
      <w:r w:rsidR="00A118EB">
        <w:t>WW</w:t>
      </w:r>
      <w:r w:rsidR="0017725C">
        <w:t>-uitkering</w:t>
      </w:r>
      <w:r w:rsidR="00A118EB">
        <w:t>/</w:t>
      </w:r>
      <w:r w:rsidR="0017725C">
        <w:t>een_</w:t>
      </w:r>
      <w:r w:rsidR="00A118EB">
        <w:t>WIA</w:t>
      </w:r>
      <w:r w:rsidR="0017725C">
        <w:t>-uitkering</w:t>
      </w:r>
      <w:r w:rsidR="00A118EB">
        <w:t>/</w:t>
      </w:r>
      <w:r w:rsidR="00C51352">
        <w:t>een_</w:t>
      </w:r>
      <w:r w:rsidR="00A118EB">
        <w:t>IOAZ</w:t>
      </w:r>
      <w:r w:rsidR="00C51352">
        <w:t>-uitkering</w:t>
      </w:r>
      <w:r w:rsidR="009C453C">
        <w:t>/studiefinanciering</w:t>
      </w:r>
      <w:r w:rsidR="00A118EB">
        <w:t>@&gt;</w:t>
      </w:r>
      <w:r w:rsidR="00A9192B">
        <w:br/>
        <w:t>&lt;@toelichting@&gt;</w:t>
      </w:r>
      <w:r w:rsidR="00A118EB">
        <w:t xml:space="preserve">. </w:t>
      </w:r>
      <w:r w:rsidR="006E77C7">
        <w:t>&lt;@</w:t>
      </w:r>
      <w:r w:rsidR="00A118EB">
        <w:t>We verwijzen u daarom naar</w:t>
      </w:r>
      <w:r w:rsidR="006E77C7">
        <w:t xml:space="preserve"> </w:t>
      </w:r>
      <w:r w:rsidR="00264F09">
        <w:t>UWV/DUO/</w:t>
      </w:r>
      <w:r w:rsidR="00325744">
        <w:t>variabel</w:t>
      </w:r>
      <w:r w:rsidR="005A006F" w:rsidRPr="005A006F">
        <w:t>.@</w:t>
      </w:r>
      <w:r w:rsidR="005A006F">
        <w:t xml:space="preserve">&gt; </w:t>
      </w:r>
    </w:p>
    <w:p w14:paraId="32FFCADA" w14:textId="4BCFBDBA" w:rsidR="003A5220" w:rsidRDefault="00F02624" w:rsidP="00B167B1">
      <w:pPr>
        <w:rPr>
          <w:b/>
          <w:bCs/>
        </w:rPr>
      </w:pPr>
      <w:r>
        <w:br/>
      </w:r>
      <w:r w:rsidR="003A5220">
        <w:rPr>
          <w:b/>
          <w:bCs/>
        </w:rPr>
        <w:t xml:space="preserve">TBA 08 </w:t>
      </w:r>
      <w:r w:rsidR="008E00B7">
        <w:rPr>
          <w:b/>
          <w:bCs/>
        </w:rPr>
        <w:t>–</w:t>
      </w:r>
      <w:r w:rsidR="003A5220">
        <w:rPr>
          <w:b/>
          <w:bCs/>
        </w:rPr>
        <w:t xml:space="preserve"> </w:t>
      </w:r>
      <w:r w:rsidR="008E00B7">
        <w:rPr>
          <w:b/>
          <w:bCs/>
        </w:rPr>
        <w:t xml:space="preserve">verklaring laag inkomen niet </w:t>
      </w:r>
      <w:r w:rsidR="00421961">
        <w:rPr>
          <w:b/>
          <w:bCs/>
        </w:rPr>
        <w:t>aannemelijk</w:t>
      </w:r>
    </w:p>
    <w:p w14:paraId="03A9D253" w14:textId="147AA77F" w:rsidR="008E00B7" w:rsidRDefault="00421961" w:rsidP="00B167B1">
      <w:r>
        <w:t xml:space="preserve">De reden hiervoor is dat </w:t>
      </w:r>
      <w:r w:rsidR="006C2A34">
        <w:t xml:space="preserve">uw verklaring </w:t>
      </w:r>
      <w:r w:rsidR="00EC1532">
        <w:t xml:space="preserve">en het overzicht </w:t>
      </w:r>
      <w:r w:rsidR="00F8083A">
        <w:t xml:space="preserve">met </w:t>
      </w:r>
      <w:r w:rsidR="00EC1532">
        <w:t>te verwachten inkomsten in de maanden waarvoor u de uitkering aanvraagt</w:t>
      </w:r>
      <w:r w:rsidR="004F71DE">
        <w:t>,</w:t>
      </w:r>
      <w:r w:rsidR="00EC1532">
        <w:t xml:space="preserve"> </w:t>
      </w:r>
      <w:r w:rsidR="006C2A34">
        <w:t xml:space="preserve">niet aannemelijk is. </w:t>
      </w:r>
      <w:r w:rsidR="003827C1">
        <w:t>&lt;@We denken dat u in deze periode weer een normale omzet kunt draaien.@&gt;</w:t>
      </w:r>
      <w:r w:rsidR="003827C1">
        <w:br/>
      </w:r>
      <w:r w:rsidR="0022310E">
        <w:t>&lt;@toelichting</w:t>
      </w:r>
      <w:r w:rsidR="00DA244F">
        <w:t>@&gt;</w:t>
      </w:r>
    </w:p>
    <w:p w14:paraId="47BDFBA3" w14:textId="1960E8D7" w:rsidR="00B167B1" w:rsidRPr="00475A76" w:rsidRDefault="00A31E09" w:rsidP="00B167B1">
      <w:pPr>
        <w:rPr>
          <w:b/>
          <w:bCs/>
        </w:rPr>
      </w:pPr>
      <w:r>
        <w:rPr>
          <w:b/>
          <w:bCs/>
        </w:rPr>
        <w:br/>
      </w:r>
      <w:r w:rsidR="00B167B1" w:rsidRPr="00475A76">
        <w:rPr>
          <w:b/>
          <w:bCs/>
        </w:rPr>
        <w:t>T</w:t>
      </w:r>
      <w:r w:rsidR="00475A76" w:rsidRPr="00475A76">
        <w:rPr>
          <w:b/>
          <w:bCs/>
        </w:rPr>
        <w:t>B</w:t>
      </w:r>
      <w:r w:rsidR="00B167B1" w:rsidRPr="00475A76">
        <w:rPr>
          <w:b/>
          <w:bCs/>
        </w:rPr>
        <w:t>A 0</w:t>
      </w:r>
      <w:r w:rsidR="00BD4190">
        <w:rPr>
          <w:b/>
          <w:bCs/>
        </w:rPr>
        <w:t>9</w:t>
      </w:r>
      <w:r w:rsidR="00B167B1" w:rsidRPr="00475A76">
        <w:rPr>
          <w:b/>
          <w:bCs/>
        </w:rPr>
        <w:t xml:space="preserve"> –</w:t>
      </w:r>
      <w:r w:rsidR="00475A76" w:rsidRPr="00475A76">
        <w:rPr>
          <w:b/>
          <w:bCs/>
        </w:rPr>
        <w:t xml:space="preserve"> </w:t>
      </w:r>
      <w:r w:rsidR="00B167B1" w:rsidRPr="00475A76">
        <w:rPr>
          <w:b/>
          <w:bCs/>
        </w:rPr>
        <w:t>bedrijf niet in Nederland</w:t>
      </w:r>
      <w:r w:rsidR="00475A76" w:rsidRPr="00475A76">
        <w:rPr>
          <w:b/>
          <w:bCs/>
        </w:rPr>
        <w:t xml:space="preserve"> gevestigd</w:t>
      </w:r>
    </w:p>
    <w:p w14:paraId="52637094" w14:textId="0F241BAC" w:rsidR="00BD4190" w:rsidRPr="00273177" w:rsidRDefault="00475A76" w:rsidP="00BD4190">
      <w:r>
        <w:t>De reden hiervoor is dat</w:t>
      </w:r>
      <w:r w:rsidR="00B167B1">
        <w:t xml:space="preserve"> </w:t>
      </w:r>
      <w:r w:rsidR="008D3E0E">
        <w:t>u</w:t>
      </w:r>
      <w:r w:rsidR="00B167B1">
        <w:t>w bedrijf niet in Nederland</w:t>
      </w:r>
      <w:r w:rsidR="00636AB7">
        <w:t xml:space="preserve"> is </w:t>
      </w:r>
      <w:r w:rsidR="00B167B1">
        <w:t>gevestigd</w:t>
      </w:r>
      <w:r w:rsidR="00503155">
        <w:t>. Ook voert</w:t>
      </w:r>
      <w:r w:rsidR="00B167B1">
        <w:t xml:space="preserve"> u uw bedrijfsactiv</w:t>
      </w:r>
      <w:r w:rsidR="00636AB7">
        <w:t>it</w:t>
      </w:r>
      <w:r w:rsidR="00B167B1">
        <w:t xml:space="preserve">eiten niet hoofdzakelijk in Nederland uit, maar in &lt;@naam_land@&gt;. </w:t>
      </w:r>
      <w:r w:rsidR="00BD4190">
        <w:t xml:space="preserve">U heeft dan geen recht op de </w:t>
      </w:r>
      <w:r w:rsidR="00B43E50">
        <w:t>(</w:t>
      </w:r>
      <w:r w:rsidR="009C3576">
        <w:t>Nederlandse</w:t>
      </w:r>
      <w:r w:rsidR="00B43E50">
        <w:t>)</w:t>
      </w:r>
      <w:r w:rsidR="009C3576">
        <w:t xml:space="preserve"> </w:t>
      </w:r>
      <w:r w:rsidR="00BD4190">
        <w:t>bijstandsuitkering voor zelfstandigen.</w:t>
      </w:r>
    </w:p>
    <w:p w14:paraId="28521F71" w14:textId="7F4DF664" w:rsidR="00B167B1" w:rsidRPr="00B43E50" w:rsidRDefault="00A31E09" w:rsidP="00B167B1">
      <w:pPr>
        <w:rPr>
          <w:b/>
          <w:bCs/>
        </w:rPr>
      </w:pPr>
      <w:r>
        <w:rPr>
          <w:b/>
          <w:bCs/>
        </w:rPr>
        <w:br/>
      </w:r>
      <w:r w:rsidR="00BD4190" w:rsidRPr="00B43E50">
        <w:rPr>
          <w:b/>
          <w:bCs/>
        </w:rPr>
        <w:t xml:space="preserve">TBA 10 </w:t>
      </w:r>
      <w:r w:rsidR="00B167B1" w:rsidRPr="00B43E50">
        <w:rPr>
          <w:b/>
          <w:bCs/>
        </w:rPr>
        <w:t>– niet woonachtig in Nederland</w:t>
      </w:r>
    </w:p>
    <w:p w14:paraId="718CEE97" w14:textId="326B1E3C" w:rsidR="00B167B1" w:rsidRDefault="00B167B1" w:rsidP="00B167B1">
      <w:r>
        <w:t xml:space="preserve">Dit is omdat u volgens de Basisregistratie Personen (BRP) niet in Nederland </w:t>
      </w:r>
      <w:r w:rsidR="00BD4190">
        <w:t>woont</w:t>
      </w:r>
      <w:r>
        <w:t xml:space="preserve">, maar in &lt;@naam_woonplaats_en_land@&gt;. </w:t>
      </w:r>
      <w:r w:rsidR="00B43E50">
        <w:t>U heeft dan geen recht op de (Nederlandse) bijstandsuitkering voor zelfstandigen.</w:t>
      </w:r>
    </w:p>
    <w:p w14:paraId="04EA7BB8" w14:textId="48004CAB" w:rsidR="00B167B1" w:rsidRPr="00B43E50" w:rsidRDefault="00A31E09" w:rsidP="00B167B1">
      <w:pPr>
        <w:rPr>
          <w:b/>
          <w:bCs/>
        </w:rPr>
      </w:pPr>
      <w:r>
        <w:rPr>
          <w:b/>
          <w:bCs/>
        </w:rPr>
        <w:br/>
      </w:r>
      <w:r w:rsidR="00B167B1" w:rsidRPr="00B43E50">
        <w:rPr>
          <w:b/>
          <w:bCs/>
        </w:rPr>
        <w:t>T</w:t>
      </w:r>
      <w:r w:rsidR="00B43E50">
        <w:rPr>
          <w:b/>
          <w:bCs/>
        </w:rPr>
        <w:t>B</w:t>
      </w:r>
      <w:r w:rsidR="00B167B1" w:rsidRPr="00B43E50">
        <w:rPr>
          <w:b/>
          <w:bCs/>
        </w:rPr>
        <w:t>A 11 – niet woonachtig in gemeente</w:t>
      </w:r>
    </w:p>
    <w:p w14:paraId="3298F7A5" w14:textId="7D7E2BE1" w:rsidR="00B167B1" w:rsidRDefault="00B167B1" w:rsidP="00B167B1">
      <w:r>
        <w:t xml:space="preserve">Dit is omdat u volgens de Basisregistratie Personen (BRP) niet </w:t>
      </w:r>
      <w:r w:rsidR="00BD0424">
        <w:t xml:space="preserve">(meer) </w:t>
      </w:r>
      <w:r>
        <w:t xml:space="preserve">in de gemeente &lt;@naam_woonplaats@&gt; woont, maar in &lt;@naam_woonplaats@&gt;. U heeft daarom geen recht op de </w:t>
      </w:r>
      <w:r w:rsidR="00BD0424">
        <w:lastRenderedPageBreak/>
        <w:t>Bbz-uitkering</w:t>
      </w:r>
      <w:r>
        <w:t xml:space="preserve"> van de gemeente &lt;@naam_gemeente@&gt;. U kunt de regeling in de gemeente &lt;@naam_woonplaats@&gt; aanvragen.</w:t>
      </w:r>
    </w:p>
    <w:p w14:paraId="1FD71D8B" w14:textId="19209D63" w:rsidR="00D16A34" w:rsidRPr="00485236" w:rsidRDefault="00A31E09" w:rsidP="00D16A34">
      <w:pPr>
        <w:rPr>
          <w:b/>
          <w:bCs/>
        </w:rPr>
      </w:pPr>
      <w:r>
        <w:rPr>
          <w:b/>
          <w:bCs/>
        </w:rPr>
        <w:br/>
      </w:r>
      <w:r w:rsidR="00D16A34" w:rsidRPr="00485236">
        <w:rPr>
          <w:b/>
          <w:bCs/>
        </w:rPr>
        <w:t>T</w:t>
      </w:r>
      <w:r w:rsidR="0009396E" w:rsidRPr="00485236">
        <w:rPr>
          <w:b/>
          <w:bCs/>
        </w:rPr>
        <w:t>B</w:t>
      </w:r>
      <w:r w:rsidR="00D16A34" w:rsidRPr="00485236">
        <w:rPr>
          <w:b/>
          <w:bCs/>
        </w:rPr>
        <w:t>A 1</w:t>
      </w:r>
      <w:r w:rsidR="0009396E" w:rsidRPr="00485236">
        <w:rPr>
          <w:b/>
          <w:bCs/>
        </w:rPr>
        <w:t>2</w:t>
      </w:r>
      <w:r w:rsidR="00D16A34" w:rsidRPr="00485236">
        <w:rPr>
          <w:b/>
          <w:bCs/>
        </w:rPr>
        <w:t xml:space="preserve"> – niet rechtmatig in Nederland: art 11 lid 2 Participatiewet</w:t>
      </w:r>
    </w:p>
    <w:p w14:paraId="2DB71469" w14:textId="7BADC942" w:rsidR="004A0813" w:rsidRDefault="00D16A34" w:rsidP="004A0813">
      <w:r>
        <w:t xml:space="preserve">Dit is omdat u niet de Nederlandse nationaliteit heeft én u geen </w:t>
      </w:r>
      <w:r w:rsidR="00485236">
        <w:t xml:space="preserve">geldige </w:t>
      </w:r>
      <w:r>
        <w:t xml:space="preserve">verblijfsvergunning of niet de juiste verblijfsvergunning heeft. U heeft daarom geen recht op </w:t>
      </w:r>
      <w:r w:rsidR="004A0813">
        <w:t>bijstandsuitkering voor zelfstandigen.</w:t>
      </w:r>
    </w:p>
    <w:p w14:paraId="5789F393" w14:textId="62523B6C" w:rsidR="00D16A34" w:rsidRDefault="00D16A34" w:rsidP="00D16A34"/>
    <w:p w14:paraId="70E9F26F" w14:textId="3C73CD5B" w:rsidR="00593698" w:rsidRDefault="00593698" w:rsidP="00B167B1"/>
    <w:p w14:paraId="48C37E03" w14:textId="77777777" w:rsidR="00FB1F8E" w:rsidRDefault="00FB1F8E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4741537" w14:textId="45336939" w:rsidR="000910B1" w:rsidRDefault="006F2357" w:rsidP="009E0CB9">
      <w:pPr>
        <w:pStyle w:val="Kop1"/>
      </w:pPr>
      <w:bookmarkStart w:id="12" w:name="_Toc83208147"/>
      <w:r>
        <w:lastRenderedPageBreak/>
        <w:t>Bbz</w:t>
      </w:r>
      <w:r w:rsidR="001B5735">
        <w:t xml:space="preserve"> voorschot, inkomsten en bijzondere bijstand</w:t>
      </w:r>
      <w:bookmarkEnd w:id="12"/>
    </w:p>
    <w:p w14:paraId="465FAB4B" w14:textId="0C59C7F0" w:rsidR="008C6B9D" w:rsidRDefault="00E9448E" w:rsidP="007A1D91">
      <w:pPr>
        <w:pStyle w:val="Kop2"/>
      </w:pPr>
      <w:bookmarkStart w:id="13" w:name="_Toc83208148"/>
      <w:r>
        <w:t>Clauseserie T</w:t>
      </w:r>
      <w:r w:rsidR="00712FEA">
        <w:t>B</w:t>
      </w:r>
      <w:r>
        <w:t>B</w:t>
      </w:r>
      <w:bookmarkEnd w:id="13"/>
    </w:p>
    <w:p w14:paraId="044CCD3F" w14:textId="77777777" w:rsidR="00E9448E" w:rsidRDefault="00E9448E"/>
    <w:p w14:paraId="4EA9487E" w14:textId="15B4B9EE" w:rsidR="008C6B9D" w:rsidRPr="00EE534F" w:rsidRDefault="00E9448E" w:rsidP="009E0CB9">
      <w:pPr>
        <w:rPr>
          <w:b/>
          <w:bCs/>
        </w:rPr>
      </w:pPr>
      <w:r w:rsidRPr="00EE534F">
        <w:rPr>
          <w:b/>
          <w:bCs/>
        </w:rPr>
        <w:t>T</w:t>
      </w:r>
      <w:r w:rsidR="00712FEA" w:rsidRPr="00EE534F">
        <w:rPr>
          <w:b/>
          <w:bCs/>
        </w:rPr>
        <w:t>B</w:t>
      </w:r>
      <w:r w:rsidR="009E0CB9" w:rsidRPr="00EE534F">
        <w:rPr>
          <w:b/>
          <w:bCs/>
        </w:rPr>
        <w:t>B 0</w:t>
      </w:r>
      <w:r w:rsidR="0064618C" w:rsidRPr="00EE534F">
        <w:rPr>
          <w:b/>
          <w:bCs/>
        </w:rPr>
        <w:t>1</w:t>
      </w:r>
      <w:r w:rsidR="008C6B9D" w:rsidRPr="00EE534F">
        <w:rPr>
          <w:b/>
          <w:bCs/>
        </w:rPr>
        <w:t xml:space="preserve"> –</w:t>
      </w:r>
      <w:r w:rsidR="0064618C" w:rsidRPr="00EE534F">
        <w:rPr>
          <w:b/>
          <w:bCs/>
        </w:rPr>
        <w:t xml:space="preserve"> Woonkostentoeslag</w:t>
      </w:r>
    </w:p>
    <w:p w14:paraId="563326C7" w14:textId="67E27357" w:rsidR="000D3BA8" w:rsidRPr="00EE534F" w:rsidRDefault="005E0A11" w:rsidP="000D3BA8">
      <w:pPr>
        <w:rPr>
          <w:b/>
          <w:bCs/>
        </w:rPr>
      </w:pPr>
      <w:r w:rsidRPr="00EE534F">
        <w:rPr>
          <w:b/>
          <w:bCs/>
        </w:rPr>
        <w:t>Woonkosten</w:t>
      </w:r>
      <w:r w:rsidR="001F6D05" w:rsidRPr="00EE534F">
        <w:rPr>
          <w:b/>
          <w:bCs/>
        </w:rPr>
        <w:t>toeslag</w:t>
      </w:r>
      <w:r w:rsidRPr="00EE534F">
        <w:rPr>
          <w:b/>
          <w:bCs/>
        </w:rPr>
        <w:br/>
      </w:r>
      <w:r w:rsidR="007D3159" w:rsidRPr="00EE534F">
        <w:t xml:space="preserve">U </w:t>
      </w:r>
      <w:r w:rsidR="00CA4B9C" w:rsidRPr="00EE534F">
        <w:t>ontvangt in de &lt;@maand/maanden@&gt; &lt;@oktober/november/december@&gt;</w:t>
      </w:r>
      <w:r w:rsidR="000D3BA8" w:rsidRPr="00EE534F">
        <w:t xml:space="preserve"> ook bijzondere bijstand voor </w:t>
      </w:r>
      <w:r w:rsidR="007D3159" w:rsidRPr="00EE534F">
        <w:t xml:space="preserve">uw </w:t>
      </w:r>
      <w:r w:rsidR="00D13F1E" w:rsidRPr="00EE534F">
        <w:t>woonkosten</w:t>
      </w:r>
      <w:r w:rsidR="000D3BA8" w:rsidRPr="00EE534F">
        <w:t>. Dit is woonkostentoeslag.</w:t>
      </w:r>
      <w:r w:rsidR="00D13F1E" w:rsidRPr="00EE534F">
        <w:t xml:space="preserve"> Deze toeslag </w:t>
      </w:r>
      <w:r w:rsidR="000D3BA8" w:rsidRPr="00EE534F">
        <w:t>is € &lt;@bedrag_wkt@&gt; per maand. We betalen de woonkostentoeslag samen met uw bijstandsuitkering uit</w:t>
      </w:r>
      <w:r w:rsidR="00D06E6A" w:rsidRPr="00EE534F">
        <w:t>.</w:t>
      </w:r>
      <w:r w:rsidR="008C6B9D" w:rsidRPr="00EE534F">
        <w:br/>
      </w:r>
    </w:p>
    <w:p w14:paraId="67B91639" w14:textId="2141E35A" w:rsidR="00B20CC7" w:rsidRPr="00EE534F" w:rsidRDefault="00F62F39" w:rsidP="000D3BA8">
      <w:pPr>
        <w:rPr>
          <w:b/>
          <w:bCs/>
        </w:rPr>
      </w:pPr>
      <w:r w:rsidRPr="00EE534F">
        <w:rPr>
          <w:b/>
          <w:bCs/>
        </w:rPr>
        <w:t>TBB 02 – Bijzondere bijstand voor arbeidsongeschiktheidsverzekering</w:t>
      </w:r>
    </w:p>
    <w:p w14:paraId="1C7C0311" w14:textId="58802F01" w:rsidR="000D3BA8" w:rsidRPr="00EE534F" w:rsidRDefault="007D3159" w:rsidP="000D3BA8">
      <w:r w:rsidRPr="00EE534F">
        <w:rPr>
          <w:b/>
          <w:bCs/>
        </w:rPr>
        <w:t>Bijdrage premie arbeidsongeschiktheidsverzekering</w:t>
      </w:r>
      <w:r w:rsidR="001A661E" w:rsidRPr="00EE534F">
        <w:rPr>
          <w:b/>
          <w:bCs/>
        </w:rPr>
        <w:t xml:space="preserve"> </w:t>
      </w:r>
      <w:r w:rsidR="00493438" w:rsidRPr="00EE534F">
        <w:rPr>
          <w:b/>
          <w:bCs/>
        </w:rPr>
        <w:br/>
      </w:r>
      <w:r w:rsidR="00236D76" w:rsidRPr="00EE534F">
        <w:t xml:space="preserve">U ontvangt in de &lt;@maand/maanden@&gt; &lt;@oktober/november/december@&gt; ook bijzondere bijstand voor de premie voor uw arbeidsongeschiktheidsverzekering. </w:t>
      </w:r>
      <w:r w:rsidR="005734CB" w:rsidRPr="00EE534F">
        <w:t>Dit</w:t>
      </w:r>
      <w:r w:rsidR="00236D76" w:rsidRPr="00EE534F">
        <w:t xml:space="preserve"> is € &lt;@bedrag_wkt@&gt; per maand. We betalen </w:t>
      </w:r>
      <w:r w:rsidR="005734CB" w:rsidRPr="00EE534F">
        <w:t>dit bedrag</w:t>
      </w:r>
      <w:r w:rsidR="00B27C26" w:rsidRPr="00EE534F">
        <w:t xml:space="preserve"> &lt;@ook@&gt;</w:t>
      </w:r>
      <w:r w:rsidR="00236D76" w:rsidRPr="00EE534F">
        <w:t xml:space="preserve"> samen met uw bijstandsuitkering uit</w:t>
      </w:r>
      <w:r w:rsidR="00A4566F" w:rsidRPr="00EE534F">
        <w:t>.</w:t>
      </w:r>
      <w:r w:rsidR="001B5735" w:rsidRPr="00EE534F">
        <w:br/>
      </w:r>
    </w:p>
    <w:p w14:paraId="766C1C78" w14:textId="304EC249" w:rsidR="001B5735" w:rsidRPr="001B5735" w:rsidRDefault="001B5735" w:rsidP="001B5735">
      <w:pPr>
        <w:rPr>
          <w:b/>
          <w:bCs/>
        </w:rPr>
      </w:pPr>
      <w:r w:rsidRPr="00EE534F">
        <w:rPr>
          <w:b/>
          <w:bCs/>
        </w:rPr>
        <w:t>TBB 03 – verrekenen voorschot</w:t>
      </w:r>
    </w:p>
    <w:p w14:paraId="2C8D1285" w14:textId="77777777" w:rsidR="001B5735" w:rsidRPr="001B5735" w:rsidRDefault="001B5735" w:rsidP="001B5735">
      <w:pPr>
        <w:rPr>
          <w:b/>
          <w:bCs/>
        </w:rPr>
      </w:pPr>
      <w:r w:rsidRPr="001B5735">
        <w:rPr>
          <w:b/>
          <w:bCs/>
        </w:rPr>
        <w:t>Voorschot verrekenen</w:t>
      </w:r>
    </w:p>
    <w:p w14:paraId="2E2BC29D" w14:textId="65EC7786" w:rsidR="00236D76" w:rsidRPr="001B5735" w:rsidRDefault="00396084" w:rsidP="001B5735">
      <w:r w:rsidRPr="00396084">
        <w:t>U heeft op &lt;@datum_voorschot@&gt; een voorschot van € &lt;@bedrag_voorschot@&gt; gekregen</w:t>
      </w:r>
      <w:r>
        <w:t xml:space="preserve">. Dit </w:t>
      </w:r>
      <w:r w:rsidR="001B5735" w:rsidRPr="001B5735">
        <w:t xml:space="preserve">voorschot verrekenen we met de uitkering voor de maand &lt;@maand/maanden@&gt;. </w:t>
      </w:r>
    </w:p>
    <w:p w14:paraId="3D3C61B3" w14:textId="77777777" w:rsidR="00462F6E" w:rsidRDefault="00462F6E" w:rsidP="000D3BA8">
      <w:pPr>
        <w:rPr>
          <w:b/>
          <w:bCs/>
        </w:rPr>
      </w:pPr>
    </w:p>
    <w:p w14:paraId="43610AC0" w14:textId="55968949" w:rsidR="0064618C" w:rsidRPr="007D5C86" w:rsidRDefault="0064618C" w:rsidP="0064618C">
      <w:pPr>
        <w:rPr>
          <w:b/>
          <w:bCs/>
        </w:rPr>
      </w:pPr>
      <w:r w:rsidRPr="007D5C86">
        <w:rPr>
          <w:b/>
          <w:bCs/>
        </w:rPr>
        <w:t>TB</w:t>
      </w:r>
      <w:r>
        <w:rPr>
          <w:b/>
          <w:bCs/>
        </w:rPr>
        <w:t>B</w:t>
      </w:r>
      <w:r w:rsidRPr="007D5C86">
        <w:rPr>
          <w:b/>
          <w:bCs/>
        </w:rPr>
        <w:t xml:space="preserve"> 0</w:t>
      </w:r>
      <w:r w:rsidR="001B5735">
        <w:rPr>
          <w:b/>
          <w:bCs/>
        </w:rPr>
        <w:t>4</w:t>
      </w:r>
      <w:r w:rsidRPr="007D5C86">
        <w:rPr>
          <w:b/>
          <w:bCs/>
        </w:rPr>
        <w:t xml:space="preserve"> – Inkomstenverklaring per maand</w:t>
      </w:r>
    </w:p>
    <w:p w14:paraId="7CE64C00" w14:textId="3FA6DBE0" w:rsidR="0064618C" w:rsidRPr="00FD2005" w:rsidRDefault="0064618C" w:rsidP="0064618C">
      <w:r w:rsidRPr="008C21F0">
        <w:rPr>
          <w:b/>
          <w:bCs/>
        </w:rPr>
        <w:t>Hoe geeft u uw inkomsten op?</w:t>
      </w:r>
      <w:r w:rsidRPr="008C21F0">
        <w:rPr>
          <w:b/>
          <w:bCs/>
        </w:rPr>
        <w:br/>
      </w:r>
      <w:r>
        <w:t>U ontvangt elke maand &lt;@per_post/e-mail/variabel@&gt; een inkomstenverklaring.</w:t>
      </w:r>
      <w:r w:rsidRPr="005F4B64">
        <w:t xml:space="preserve"> Hierop geeft u </w:t>
      </w:r>
      <w:r>
        <w:t>zo precies mogelijk</w:t>
      </w:r>
      <w:r w:rsidRPr="005F4B64">
        <w:t xml:space="preserve"> aan</w:t>
      </w:r>
      <w:r>
        <w:t xml:space="preserve"> welke inkomsten u die maand heeft uit uw bedrijf of uit ander werk. U levert dit overzicht weer in, samen met </w:t>
      </w:r>
      <w:r w:rsidRPr="005F4B64">
        <w:t xml:space="preserve">kopieën van </w:t>
      </w:r>
      <w:r>
        <w:t>bewijsstukken</w:t>
      </w:r>
      <w:r w:rsidRPr="005F4B64">
        <w:t>.</w:t>
      </w:r>
      <w:r>
        <w:t xml:space="preserve"> </w:t>
      </w:r>
      <w:r>
        <w:br/>
        <w:t xml:space="preserve">Heeft u meer inkomsten dan eerder geschat? Dan verrekenen we het deel dat u meer heeft verdient als dat mogelijk is met de uitkering van de maand erna. Heeft u minder inkomsten? Dan krijgt u de maand erna mogelijk een hogere uitkering. </w:t>
      </w:r>
    </w:p>
    <w:p w14:paraId="0848B623" w14:textId="77777777" w:rsidR="00D77556" w:rsidRDefault="00D77556"/>
    <w:p w14:paraId="7334E104" w14:textId="3435A005" w:rsidR="00BD414B" w:rsidRDefault="00BD414B">
      <w:r>
        <w:br w:type="page"/>
      </w:r>
    </w:p>
    <w:p w14:paraId="67DA892C" w14:textId="77777777" w:rsidR="008C6B9D" w:rsidRDefault="008C6B9D"/>
    <w:p w14:paraId="13B3F058" w14:textId="77777777" w:rsidR="00BD414B" w:rsidRDefault="00BD414B" w:rsidP="002963C8">
      <w:pPr>
        <w:pStyle w:val="Kop1"/>
      </w:pPr>
      <w:bookmarkStart w:id="14" w:name="_Toc83208149"/>
      <w:r>
        <w:t>Herorïentatie en activering ondernemer</w:t>
      </w:r>
      <w:bookmarkEnd w:id="14"/>
    </w:p>
    <w:p w14:paraId="791825CC" w14:textId="13B782DD" w:rsidR="00BD414B" w:rsidRDefault="00BD414B" w:rsidP="007A1D91">
      <w:pPr>
        <w:pStyle w:val="Kop2"/>
      </w:pPr>
      <w:bookmarkStart w:id="15" w:name="_Toc83208150"/>
      <w:r>
        <w:t>Clausulesoort T</w:t>
      </w:r>
      <w:r w:rsidR="00BF75D9">
        <w:t>B</w:t>
      </w:r>
      <w:r>
        <w:t>H</w:t>
      </w:r>
      <w:bookmarkEnd w:id="15"/>
    </w:p>
    <w:p w14:paraId="2E6F0E67" w14:textId="41CADEBC" w:rsidR="00BD414B" w:rsidRDefault="00BD414B" w:rsidP="00BD414B"/>
    <w:p w14:paraId="758852AB" w14:textId="38418193" w:rsidR="00BD414B" w:rsidRPr="006F3930" w:rsidRDefault="00BD414B" w:rsidP="00BD414B">
      <w:pPr>
        <w:rPr>
          <w:b/>
          <w:bCs/>
        </w:rPr>
      </w:pPr>
      <w:r w:rsidRPr="006F3930">
        <w:rPr>
          <w:b/>
          <w:bCs/>
        </w:rPr>
        <w:t>T</w:t>
      </w:r>
      <w:r w:rsidR="00BF75D9" w:rsidRPr="006F3930">
        <w:rPr>
          <w:b/>
          <w:bCs/>
        </w:rPr>
        <w:t>B</w:t>
      </w:r>
      <w:r w:rsidRPr="006F3930">
        <w:rPr>
          <w:b/>
          <w:bCs/>
        </w:rPr>
        <w:t>H 01 – wijzen op aanbod heroriëntatie en activering van gemeente</w:t>
      </w:r>
      <w:r w:rsidR="000605E3">
        <w:rPr>
          <w:b/>
          <w:bCs/>
        </w:rPr>
        <w:t xml:space="preserve"> gevestigde zelfstandige</w:t>
      </w:r>
    </w:p>
    <w:p w14:paraId="09D84E61" w14:textId="5958C787" w:rsidR="00BD414B" w:rsidRDefault="00DB6377" w:rsidP="00BD414B">
      <w:r w:rsidRPr="004419A8">
        <w:rPr>
          <w:b/>
          <w:bCs/>
        </w:rPr>
        <w:t>Hoe ziet uw toekomst eruit?</w:t>
      </w:r>
      <w:r w:rsidRPr="004419A8">
        <w:rPr>
          <w:b/>
          <w:bCs/>
        </w:rPr>
        <w:br/>
      </w:r>
      <w:r w:rsidR="00BD414B">
        <w:t>Als ondernemer maakt u tijdens en na de coronacrisis een moeilijke en onzekere tijd door. Hoe gaat u verder? Wilt u doorgaan met uw onderneming of liever stoppen? Wilt u uw bedrijfsactiviteiten aanpassen</w:t>
      </w:r>
      <w:r w:rsidR="001B0F10">
        <w:t>? O</w:t>
      </w:r>
      <w:r w:rsidR="00BD414B">
        <w:t>f denkt u aan werk in loondienst? Wat heeft u hierbij nodig? Het is belangrijk dat u hierover nadenkt en u oriënteert op de toekomst</w:t>
      </w:r>
      <w:r w:rsidR="00C4774F">
        <w:t>.</w:t>
      </w:r>
      <w:r w:rsidR="00321C22">
        <w:t xml:space="preserve"> </w:t>
      </w:r>
      <w:r w:rsidR="00BD414B">
        <w:t xml:space="preserve">De gemeente kan u hierbij helpen. </w:t>
      </w:r>
    </w:p>
    <w:p w14:paraId="4A439436" w14:textId="77777777" w:rsidR="00BD414B" w:rsidRDefault="00BD414B" w:rsidP="00BD414B">
      <w:r>
        <w:t>&lt;@toelichting_hulp_ondersteuning_gemeente@&gt;</w:t>
      </w:r>
    </w:p>
    <w:p w14:paraId="1D99C591" w14:textId="77777777" w:rsidR="00BD414B" w:rsidRDefault="00BD414B" w:rsidP="00BD414B">
      <w:r>
        <w:t>&lt;@Op onze website vindt u een overzicht van voorzieningen waarvan u gebruik kunt maken, zoals coaching, verschillende cursussen of begeleiding naar ander werk. Kijk op &lt;@url_website_heroriëntatie_gemeente@&gt; en meld u aan!@&gt;</w:t>
      </w:r>
    </w:p>
    <w:p w14:paraId="2F3D1F5F" w14:textId="77777777" w:rsidR="00BD414B" w:rsidRDefault="00BD414B" w:rsidP="00BD414B"/>
    <w:p w14:paraId="56E9553B" w14:textId="7604F754" w:rsidR="00BD414B" w:rsidRPr="006F3930" w:rsidRDefault="00BD414B" w:rsidP="00BD414B">
      <w:pPr>
        <w:rPr>
          <w:b/>
          <w:bCs/>
        </w:rPr>
      </w:pPr>
      <w:r w:rsidRPr="006F3930">
        <w:rPr>
          <w:b/>
          <w:bCs/>
        </w:rPr>
        <w:t>T</w:t>
      </w:r>
      <w:r w:rsidR="006F3930" w:rsidRPr="006F3930">
        <w:rPr>
          <w:b/>
          <w:bCs/>
        </w:rPr>
        <w:t>B</w:t>
      </w:r>
      <w:r w:rsidRPr="006F3930">
        <w:rPr>
          <w:b/>
          <w:bCs/>
        </w:rPr>
        <w:t>H 02 – aankondiging uitnodiging voor gesprek heroriëntatie en activering</w:t>
      </w:r>
      <w:r w:rsidR="007663A4">
        <w:rPr>
          <w:b/>
          <w:bCs/>
        </w:rPr>
        <w:t xml:space="preserve"> gevestigde zelfstandige</w:t>
      </w:r>
    </w:p>
    <w:p w14:paraId="1508668E" w14:textId="3DEB58EA" w:rsidR="00BD414B" w:rsidRDefault="000605E3" w:rsidP="00BD414B">
      <w:r w:rsidRPr="004419A8">
        <w:rPr>
          <w:b/>
          <w:bCs/>
        </w:rPr>
        <w:t>Hoe ziet uw toekomst eruit?</w:t>
      </w:r>
      <w:r w:rsidRPr="004419A8">
        <w:rPr>
          <w:b/>
          <w:bCs/>
        </w:rPr>
        <w:br/>
      </w:r>
      <w:r w:rsidR="00BD414B">
        <w:t>Als ondernemer maakt u tijdens en na de coronacrisis een moeilijke en onzekere tijd door. Hoe gaat u verder? Wilt u doorgaan met uw onderneming of liever stoppen? Wilt u uw bedrijfsactiviteiten aanpassen</w:t>
      </w:r>
      <w:r w:rsidR="009D0D65">
        <w:t>?</w:t>
      </w:r>
      <w:r w:rsidR="00BD414B">
        <w:t xml:space="preserve"> </w:t>
      </w:r>
      <w:r w:rsidR="009D0D65">
        <w:t>O</w:t>
      </w:r>
      <w:r w:rsidR="00BD414B">
        <w:t xml:space="preserve">f denkt u aan werk in loondienst? Wat heeft u hierbij nodig? Het is belangrijk dat u hierover nadenkt en u oriënteert op de toekomst. We willen hier </w:t>
      </w:r>
      <w:r w:rsidR="00583BA2">
        <w:t xml:space="preserve">daarom </w:t>
      </w:r>
      <w:r w:rsidR="00BD414B">
        <w:t>graag met u over praten.</w:t>
      </w:r>
      <w:r w:rsidR="00BB5F75">
        <w:br/>
      </w:r>
      <w:r w:rsidR="00BD414B">
        <w:t>Binnenkort ontvangt u daarom van ons een &lt;@brief/e-mail@&gt; met een uitnodiging voor een gesprek.</w:t>
      </w:r>
    </w:p>
    <w:p w14:paraId="7E530F34" w14:textId="77777777" w:rsidR="00BD414B" w:rsidRDefault="00BD414B" w:rsidP="00BD414B">
      <w:r>
        <w:t>&lt;@toelichting_gesprek@&gt;</w:t>
      </w:r>
    </w:p>
    <w:p w14:paraId="537B31E1" w14:textId="77777777" w:rsidR="00BD414B" w:rsidRDefault="00BD414B" w:rsidP="00BD414B"/>
    <w:p w14:paraId="38356579" w14:textId="15FAE96B" w:rsidR="00BD414B" w:rsidRPr="00BB5F75" w:rsidRDefault="00BD414B" w:rsidP="00BD414B">
      <w:pPr>
        <w:rPr>
          <w:b/>
          <w:bCs/>
        </w:rPr>
      </w:pPr>
      <w:r w:rsidRPr="00BB5F75">
        <w:rPr>
          <w:b/>
          <w:bCs/>
        </w:rPr>
        <w:t>T</w:t>
      </w:r>
      <w:r w:rsidR="00DE35E4">
        <w:rPr>
          <w:b/>
          <w:bCs/>
        </w:rPr>
        <w:t>B</w:t>
      </w:r>
      <w:r w:rsidRPr="00BB5F75">
        <w:rPr>
          <w:b/>
          <w:bCs/>
        </w:rPr>
        <w:t>H 03 – uitvraag activiteiten heroriëntatie</w:t>
      </w:r>
      <w:r w:rsidR="007663A4">
        <w:rPr>
          <w:b/>
          <w:bCs/>
        </w:rPr>
        <w:t xml:space="preserve"> gevestigde zelfstandige</w:t>
      </w:r>
    </w:p>
    <w:p w14:paraId="73829989" w14:textId="08BEDECE" w:rsidR="00BD414B" w:rsidRDefault="007663A4" w:rsidP="00BD414B">
      <w:r w:rsidRPr="004419A8">
        <w:rPr>
          <w:b/>
          <w:bCs/>
        </w:rPr>
        <w:t>Hoe ziet uw toekomst eruit?</w:t>
      </w:r>
      <w:r w:rsidRPr="004419A8">
        <w:rPr>
          <w:b/>
          <w:bCs/>
        </w:rPr>
        <w:br/>
      </w:r>
      <w:r w:rsidR="00BD414B">
        <w:t>Als ondernemer maakt u tijdens en na deze coronacrisis een moeilijke en onzekere tijd door. Hoe gaat u verder? Wilt u doorgaan met uw onderneming of liever stoppen? Wilt u uw bedrijfsactiviteiten aanpassen</w:t>
      </w:r>
      <w:r w:rsidR="009D0D65">
        <w:t>?</w:t>
      </w:r>
      <w:r w:rsidR="00BD414B">
        <w:t xml:space="preserve"> </w:t>
      </w:r>
      <w:r w:rsidR="009D0D65">
        <w:t>O</w:t>
      </w:r>
      <w:r w:rsidR="00BD414B">
        <w:t xml:space="preserve">f denkt u aan werk in loondienst? Wat heeft u hierbij nodig? Het is belangrijk dat u hierover nadenkt en u oriënteert op de toekomst. </w:t>
      </w:r>
    </w:p>
    <w:p w14:paraId="74492104" w14:textId="6BEA6341" w:rsidR="00BD414B" w:rsidRDefault="00BD414B" w:rsidP="00BD414B">
      <w:r>
        <w:t xml:space="preserve">&lt;@Binnenkort_zullen_we_u_vragen/We_vragen_u_daarom@&gt; of u al bezig bent met het voorbereiden op de tijd na </w:t>
      </w:r>
      <w:r w:rsidR="00DE35E4">
        <w:t>deze Bbz</w:t>
      </w:r>
      <w:r>
        <w:t xml:space="preserve">-uitkering, wat u hiervoor doet of wilt gaan doen en of u hierbij ondersteuning nodig heeft. &lt;@toelichting_uitvraag_hoe/met_inlichtingenformulier@&gt;. </w:t>
      </w:r>
    </w:p>
    <w:p w14:paraId="65FBDF52" w14:textId="598246F0" w:rsidR="00BD414B" w:rsidRDefault="00BD414B" w:rsidP="00BD414B">
      <w:r>
        <w:t>&lt;@Op onze website vindt u een overzicht van voorzieningen waarvan u gebruik kunt maken, zoals coaching, verschillende cursussen of begeleiding naar ander werk. Kijk op &lt;@url_website_heroriëntatie_gemeente@&gt; en meld u aan!@&gt;</w:t>
      </w:r>
    </w:p>
    <w:p w14:paraId="75E843E5" w14:textId="652F5B4E" w:rsidR="006A3B34" w:rsidRDefault="006A3B34">
      <w:r>
        <w:br w:type="page"/>
      </w:r>
    </w:p>
    <w:p w14:paraId="6B0BA4F1" w14:textId="10523E52" w:rsidR="006A3B34" w:rsidRDefault="006A3B34" w:rsidP="00C15C22">
      <w:pPr>
        <w:pStyle w:val="Kop1"/>
      </w:pPr>
      <w:bookmarkStart w:id="16" w:name="_Toc83208151"/>
      <w:r>
        <w:lastRenderedPageBreak/>
        <w:t xml:space="preserve">Wijziging </w:t>
      </w:r>
      <w:r w:rsidR="00ED0F1A">
        <w:t xml:space="preserve">tijdelijke </w:t>
      </w:r>
      <w:r>
        <w:t>Bbz leven</w:t>
      </w:r>
      <w:r w:rsidR="00ED0F1A">
        <w:t>s</w:t>
      </w:r>
      <w:r>
        <w:t>onderhoud</w:t>
      </w:r>
      <w:bookmarkEnd w:id="16"/>
    </w:p>
    <w:p w14:paraId="38C395F5" w14:textId="2D39828F" w:rsidR="006A3B34" w:rsidRDefault="006A3B34" w:rsidP="007A1D91">
      <w:pPr>
        <w:pStyle w:val="Kop2"/>
      </w:pPr>
      <w:bookmarkStart w:id="17" w:name="_Toc83208152"/>
      <w:r>
        <w:t>Clausul</w:t>
      </w:r>
      <w:r w:rsidR="00ED0F1A">
        <w:t>e</w:t>
      </w:r>
      <w:r w:rsidR="00C15C22">
        <w:t>serie</w:t>
      </w:r>
      <w:r>
        <w:t xml:space="preserve"> T</w:t>
      </w:r>
      <w:r w:rsidR="00C15C22">
        <w:t>B</w:t>
      </w:r>
      <w:r>
        <w:t>W</w:t>
      </w:r>
      <w:bookmarkEnd w:id="17"/>
    </w:p>
    <w:p w14:paraId="425C9AC4" w14:textId="77777777" w:rsidR="006A3B34" w:rsidRDefault="006A3B34" w:rsidP="006A3B34"/>
    <w:p w14:paraId="75AA24F8" w14:textId="6F6E3E90" w:rsidR="006A3B34" w:rsidRPr="00C15C22" w:rsidRDefault="006A3B34" w:rsidP="006A3B34">
      <w:pPr>
        <w:rPr>
          <w:b/>
          <w:bCs/>
        </w:rPr>
      </w:pPr>
      <w:r w:rsidRPr="00C15C22">
        <w:rPr>
          <w:b/>
          <w:bCs/>
        </w:rPr>
        <w:t>T</w:t>
      </w:r>
      <w:r w:rsidR="00C15C22" w:rsidRPr="00C15C22">
        <w:rPr>
          <w:b/>
          <w:bCs/>
        </w:rPr>
        <w:t>B</w:t>
      </w:r>
      <w:r w:rsidRPr="00C15C22">
        <w:rPr>
          <w:b/>
          <w:bCs/>
        </w:rPr>
        <w:t>W 01 – meer of minder inkomen uit onderneming</w:t>
      </w:r>
    </w:p>
    <w:p w14:paraId="4A24F671" w14:textId="76DE0FF4" w:rsidR="006A3B34" w:rsidRDefault="006A3B34" w:rsidP="006A3B34">
      <w:r>
        <w:t xml:space="preserve">De reden hiervoor is dat u vanaf &lt;@datum_wijziging@&gt; &lt;@meer/minder@&gt; inkomsten uit uw bedrijf of zelfstandig beroep heeft. </w:t>
      </w:r>
      <w:r w:rsidR="00D5180B">
        <w:t>Daarom passen we uw aanvullende Bbz-uitkering hierop aan.</w:t>
      </w:r>
      <w:r w:rsidR="00C15C22">
        <w:br/>
      </w:r>
    </w:p>
    <w:p w14:paraId="070F2A44" w14:textId="2EA32588" w:rsidR="006A3B34" w:rsidRPr="00C15C22" w:rsidRDefault="006A3B34" w:rsidP="006A3B34">
      <w:pPr>
        <w:rPr>
          <w:b/>
          <w:bCs/>
        </w:rPr>
      </w:pPr>
      <w:r w:rsidRPr="00C15C22">
        <w:rPr>
          <w:b/>
          <w:bCs/>
        </w:rPr>
        <w:t>T</w:t>
      </w:r>
      <w:r w:rsidR="00C15C22">
        <w:rPr>
          <w:b/>
          <w:bCs/>
        </w:rPr>
        <w:t>B</w:t>
      </w:r>
      <w:r w:rsidRPr="00C15C22">
        <w:rPr>
          <w:b/>
          <w:bCs/>
        </w:rPr>
        <w:t>W 02 – meer of minder inkomen uit werk in loondienst</w:t>
      </w:r>
    </w:p>
    <w:p w14:paraId="6BD524AE" w14:textId="54FED5F2" w:rsidR="006A3B34" w:rsidRDefault="006A3B34" w:rsidP="006A3B34">
      <w:r>
        <w:t xml:space="preserve">De reden hiervoor is dat u vanaf &lt;@datum_wijziging@&gt; &lt;@meer/minder@&gt; inkomsten heeft uit </w:t>
      </w:r>
      <w:r w:rsidR="00E306B9">
        <w:t xml:space="preserve">werk </w:t>
      </w:r>
      <w:r>
        <w:t xml:space="preserve">in loondienst. </w:t>
      </w:r>
      <w:r w:rsidR="00D5180B">
        <w:t>Daarom passen we uw aanvullende Bbz-uitkering hierop aan.</w:t>
      </w:r>
      <w:r>
        <w:t xml:space="preserve"> </w:t>
      </w:r>
    </w:p>
    <w:p w14:paraId="22313754" w14:textId="44AB0D52" w:rsidR="006A3B34" w:rsidRPr="00B46173" w:rsidRDefault="00B46173" w:rsidP="006A3B34">
      <w:pPr>
        <w:rPr>
          <w:b/>
          <w:bCs/>
        </w:rPr>
      </w:pPr>
      <w:r>
        <w:br/>
      </w:r>
      <w:r w:rsidR="006A3B34" w:rsidRPr="00B46173">
        <w:rPr>
          <w:b/>
          <w:bCs/>
        </w:rPr>
        <w:t>T</w:t>
      </w:r>
      <w:r w:rsidRPr="00B46173">
        <w:rPr>
          <w:b/>
          <w:bCs/>
        </w:rPr>
        <w:t>B</w:t>
      </w:r>
      <w:r w:rsidR="006A3B34" w:rsidRPr="00B46173">
        <w:rPr>
          <w:b/>
          <w:bCs/>
        </w:rPr>
        <w:t>W 03 – partner meer of minder inkomen</w:t>
      </w:r>
    </w:p>
    <w:p w14:paraId="55246642" w14:textId="53D8664E" w:rsidR="006A3B34" w:rsidRDefault="006A3B34" w:rsidP="006A3B34">
      <w:r>
        <w:t xml:space="preserve">De reden hiervoor is dat uw partner vanaf &lt;@datum_wijziging@&gt; &lt;@meer/minder@&gt; inkomsten heeft. Daarom passen we uw gezamenlijke </w:t>
      </w:r>
      <w:r w:rsidR="00D5180B">
        <w:t>Bbz-</w:t>
      </w:r>
      <w:r>
        <w:t xml:space="preserve">uitkering hierop aan. </w:t>
      </w:r>
    </w:p>
    <w:p w14:paraId="27DFE5C2" w14:textId="341D658F" w:rsidR="006A3B34" w:rsidRPr="00516706" w:rsidRDefault="00B46173" w:rsidP="006A3B34">
      <w:pPr>
        <w:rPr>
          <w:b/>
          <w:bCs/>
        </w:rPr>
      </w:pPr>
      <w:r>
        <w:br/>
      </w:r>
      <w:r w:rsidR="006A3B34" w:rsidRPr="00516706">
        <w:rPr>
          <w:b/>
          <w:bCs/>
        </w:rPr>
        <w:t>T</w:t>
      </w:r>
      <w:r w:rsidRPr="00516706">
        <w:rPr>
          <w:b/>
          <w:bCs/>
        </w:rPr>
        <w:t>B</w:t>
      </w:r>
      <w:r w:rsidR="006A3B34" w:rsidRPr="00516706">
        <w:rPr>
          <w:b/>
          <w:bCs/>
        </w:rPr>
        <w:t>W 0</w:t>
      </w:r>
      <w:r w:rsidRPr="00516706">
        <w:rPr>
          <w:b/>
          <w:bCs/>
        </w:rPr>
        <w:t>4</w:t>
      </w:r>
      <w:r w:rsidR="006A3B34" w:rsidRPr="00516706">
        <w:rPr>
          <w:b/>
          <w:bCs/>
        </w:rPr>
        <w:t xml:space="preserve"> – van alleenstaande naar samenwonend</w:t>
      </w:r>
    </w:p>
    <w:p w14:paraId="537E1EAA" w14:textId="27DF7A6F" w:rsidR="006A3B34" w:rsidRDefault="006A3B34" w:rsidP="006A3B34">
      <w:r>
        <w:t xml:space="preserve">De reden hiervoor is dat u vanaf &lt;@datum_samenwoning@&gt; samenwoont. Daarom wijzigen we uw uitkering naar een aanvullende </w:t>
      </w:r>
      <w:r w:rsidR="00185BED">
        <w:t>Bbz-</w:t>
      </w:r>
      <w:r>
        <w:t xml:space="preserve">uitkering voor gehuwden en samenwonenden. </w:t>
      </w:r>
    </w:p>
    <w:p w14:paraId="34E0D081" w14:textId="5BCB1235" w:rsidR="006A3B34" w:rsidRPr="00516706" w:rsidRDefault="00516706" w:rsidP="006A3B34">
      <w:pPr>
        <w:rPr>
          <w:b/>
          <w:bCs/>
        </w:rPr>
      </w:pPr>
      <w:r>
        <w:br/>
      </w:r>
      <w:r w:rsidR="006A3B34" w:rsidRPr="00516706">
        <w:rPr>
          <w:b/>
          <w:bCs/>
        </w:rPr>
        <w:t>T</w:t>
      </w:r>
      <w:r w:rsidRPr="00516706">
        <w:rPr>
          <w:b/>
          <w:bCs/>
        </w:rPr>
        <w:t>B</w:t>
      </w:r>
      <w:r w:rsidR="006A3B34" w:rsidRPr="00516706">
        <w:rPr>
          <w:b/>
          <w:bCs/>
        </w:rPr>
        <w:t>W 0</w:t>
      </w:r>
      <w:r w:rsidRPr="00516706">
        <w:rPr>
          <w:b/>
          <w:bCs/>
        </w:rPr>
        <w:t>5</w:t>
      </w:r>
      <w:r w:rsidR="006A3B34" w:rsidRPr="00516706">
        <w:rPr>
          <w:b/>
          <w:bCs/>
        </w:rPr>
        <w:t xml:space="preserve"> – van samenwonend naar alleenstaand onvoldoende inkomen</w:t>
      </w:r>
    </w:p>
    <w:p w14:paraId="2FABB9D5" w14:textId="1FCC6DF1" w:rsidR="006A3B34" w:rsidRDefault="006A3B34" w:rsidP="006A3B34">
      <w:r>
        <w:t xml:space="preserve">De reden hiervoor is dat u vanaf &lt;@datum@&gt; alleenstaande &lt;@ouder@&gt; bent. Daarom wijzigen we uw uitkering naar een aanvullende </w:t>
      </w:r>
      <w:r w:rsidR="00185BED">
        <w:t>Bbz-</w:t>
      </w:r>
      <w:r>
        <w:t xml:space="preserve">uitkering voor een alleenstaande &lt;@ouder@&gt;. </w:t>
      </w:r>
    </w:p>
    <w:p w14:paraId="6A04F977" w14:textId="15F57E1A" w:rsidR="006A3B34" w:rsidRPr="0048428C" w:rsidRDefault="00516706" w:rsidP="006A3B34">
      <w:pPr>
        <w:rPr>
          <w:b/>
          <w:bCs/>
        </w:rPr>
      </w:pPr>
      <w:r>
        <w:br/>
      </w:r>
      <w:r w:rsidR="00911E8F" w:rsidRPr="0048428C">
        <w:rPr>
          <w:b/>
          <w:bCs/>
        </w:rPr>
        <w:t xml:space="preserve">TBW 06 – kostendeler </w:t>
      </w:r>
      <w:r w:rsidR="00564E1B" w:rsidRPr="0048428C">
        <w:rPr>
          <w:b/>
          <w:bCs/>
        </w:rPr>
        <w:t>minder</w:t>
      </w:r>
    </w:p>
    <w:p w14:paraId="05F36DFC" w14:textId="58906155" w:rsidR="00564E1B" w:rsidRDefault="005C56A2" w:rsidP="006A3B34">
      <w:r w:rsidRPr="005C56A2">
        <w:t xml:space="preserve">De reden hiervoor is dat u sinds &lt;@datum@&gt; </w:t>
      </w:r>
      <w:r w:rsidR="00333DDB">
        <w:t>&lt;@een_kostendelende_medebewoner_minder_heeft/</w:t>
      </w:r>
      <w:r w:rsidRPr="005C56A2">
        <w:t>geen</w:t>
      </w:r>
      <w:r w:rsidR="0048428C">
        <w:t>_</w:t>
      </w:r>
      <w:r w:rsidRPr="005C56A2">
        <w:t>kostendelende</w:t>
      </w:r>
      <w:r w:rsidR="0048428C">
        <w:t>_</w:t>
      </w:r>
      <w:r w:rsidRPr="005C56A2">
        <w:t>medebewoner</w:t>
      </w:r>
      <w:r w:rsidR="0048428C">
        <w:t>_</w:t>
      </w:r>
      <w:r w:rsidRPr="005C56A2">
        <w:t>meer</w:t>
      </w:r>
      <w:r w:rsidR="0048428C">
        <w:t>_</w:t>
      </w:r>
      <w:r w:rsidRPr="005C56A2">
        <w:t>he</w:t>
      </w:r>
      <w:r w:rsidR="0048428C">
        <w:t>ef</w:t>
      </w:r>
      <w:r w:rsidRPr="005C56A2">
        <w:t>t.</w:t>
      </w:r>
      <w:r w:rsidR="0048428C">
        <w:t>@&gt;</w:t>
      </w:r>
      <w:r w:rsidRPr="005C56A2">
        <w:t xml:space="preserve"> Omdat u de woonkosten nu </w:t>
      </w:r>
      <w:r w:rsidR="0048428C">
        <w:t>&lt;@</w:t>
      </w:r>
      <w:r w:rsidRPr="005C56A2">
        <w:t>niet</w:t>
      </w:r>
      <w:r w:rsidR="0048428C">
        <w:t>_</w:t>
      </w:r>
      <w:r w:rsidRPr="005C56A2">
        <w:t>meer</w:t>
      </w:r>
      <w:r w:rsidR="0048428C">
        <w:t>/met_minder_personen@&gt;</w:t>
      </w:r>
      <w:r w:rsidRPr="005C56A2">
        <w:t xml:space="preserve"> kunt delen, </w:t>
      </w:r>
      <w:r w:rsidR="00811FF8">
        <w:t>passen we uw aanvullende Bbz-uitkering hierop aan</w:t>
      </w:r>
      <w:r w:rsidRPr="005C56A2">
        <w:t>.</w:t>
      </w:r>
    </w:p>
    <w:p w14:paraId="08DF3DBA" w14:textId="313E0671" w:rsidR="00F940A6" w:rsidRPr="0048428C" w:rsidRDefault="00F940A6" w:rsidP="00F940A6">
      <w:pPr>
        <w:rPr>
          <w:b/>
          <w:bCs/>
        </w:rPr>
      </w:pPr>
      <w:r>
        <w:br/>
      </w:r>
      <w:r w:rsidRPr="0048428C">
        <w:rPr>
          <w:b/>
          <w:bCs/>
        </w:rPr>
        <w:t>TBW 0</w:t>
      </w:r>
      <w:r w:rsidR="008F3241">
        <w:rPr>
          <w:b/>
          <w:bCs/>
        </w:rPr>
        <w:t>7</w:t>
      </w:r>
      <w:r w:rsidRPr="0048428C">
        <w:rPr>
          <w:b/>
          <w:bCs/>
        </w:rPr>
        <w:t xml:space="preserve"> – kostendeler </w:t>
      </w:r>
      <w:r>
        <w:rPr>
          <w:b/>
          <w:bCs/>
        </w:rPr>
        <w:t>meer</w:t>
      </w:r>
    </w:p>
    <w:p w14:paraId="774FCEC6" w14:textId="2BEB9970" w:rsidR="00F940A6" w:rsidRDefault="00F940A6" w:rsidP="00F940A6">
      <w:r w:rsidRPr="005C56A2">
        <w:t xml:space="preserve">De reden hiervoor is dat u sinds &lt;@datum@&gt; </w:t>
      </w:r>
      <w:r>
        <w:t xml:space="preserve">een kostendelende medebewoner &lt;@erbij@&gt; heeft. </w:t>
      </w:r>
      <w:r w:rsidRPr="005C56A2">
        <w:t xml:space="preserve">Omdat u de woonkosten nu </w:t>
      </w:r>
      <w:r w:rsidR="005678BA">
        <w:t>met &lt;@iemand/meer_mensen@&gt;</w:t>
      </w:r>
      <w:r w:rsidRPr="005C56A2">
        <w:t xml:space="preserve"> kunt delen, </w:t>
      </w:r>
      <w:r w:rsidR="00811FF8">
        <w:t>passen we uw aanvullende Bbz-uitkering hierop aan.</w:t>
      </w:r>
    </w:p>
    <w:p w14:paraId="5BE3494F" w14:textId="4E4760B5" w:rsidR="006A3B34" w:rsidRPr="008F3241" w:rsidRDefault="00107AB6" w:rsidP="006A3B34">
      <w:pPr>
        <w:rPr>
          <w:b/>
          <w:bCs/>
        </w:rPr>
      </w:pPr>
      <w:r>
        <w:br/>
      </w:r>
      <w:r w:rsidR="006A3B34" w:rsidRPr="008F3241">
        <w:rPr>
          <w:b/>
          <w:bCs/>
        </w:rPr>
        <w:t>T</w:t>
      </w:r>
      <w:r w:rsidRPr="008F3241">
        <w:rPr>
          <w:b/>
          <w:bCs/>
        </w:rPr>
        <w:t>B</w:t>
      </w:r>
      <w:r w:rsidR="006A3B34" w:rsidRPr="008F3241">
        <w:rPr>
          <w:b/>
          <w:bCs/>
        </w:rPr>
        <w:t>W 0</w:t>
      </w:r>
      <w:r w:rsidR="008F3241" w:rsidRPr="008F3241">
        <w:rPr>
          <w:b/>
          <w:bCs/>
        </w:rPr>
        <w:t>8</w:t>
      </w:r>
      <w:r w:rsidR="006A3B34" w:rsidRPr="008F3241">
        <w:rPr>
          <w:b/>
          <w:bCs/>
        </w:rPr>
        <w:t xml:space="preserve"> – ondernemer of partner gaat studeren met recht op studiefinanciering 27+</w:t>
      </w:r>
    </w:p>
    <w:p w14:paraId="7670637D" w14:textId="1EA41FD6" w:rsidR="006A3B34" w:rsidRDefault="006A3B34" w:rsidP="006A3B34">
      <w:r>
        <w:t xml:space="preserve">De reden hiervoor is dat u ons op &lt;@datum_melding@&gt; heeft laten weten dat &lt;@u/uw_partner@&gt; vanaf &lt;@datum_start_studie@&gt; studeert en hierbij recht heeft op studiefinanciering. We mogen </w:t>
      </w:r>
      <w:r>
        <w:lastRenderedPageBreak/>
        <w:t xml:space="preserve">ervan uitgaan dat &lt;@u/uw_partner@&gt; de maximale studiefinanciering ontvangt of kan aanvragen. Daarom passen we uw gezamenlijke aanvullende </w:t>
      </w:r>
      <w:r w:rsidR="00811FF8">
        <w:t>Bbz-</w:t>
      </w:r>
      <w:r>
        <w:t>uitkering hierop aan.</w:t>
      </w:r>
    </w:p>
    <w:p w14:paraId="76FD4455" w14:textId="6D337ABF" w:rsidR="00185BED" w:rsidRDefault="00185BED" w:rsidP="006A3B34"/>
    <w:p w14:paraId="6AF8DF28" w14:textId="77777777" w:rsidR="00185BED" w:rsidRDefault="00185BED" w:rsidP="006A3B34"/>
    <w:sectPr w:rsidR="00185B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9621" w14:textId="77777777" w:rsidR="006B3E3B" w:rsidRDefault="006B3E3B" w:rsidP="004C212E">
      <w:pPr>
        <w:spacing w:after="0" w:line="240" w:lineRule="auto"/>
      </w:pPr>
      <w:r>
        <w:separator/>
      </w:r>
    </w:p>
  </w:endnote>
  <w:endnote w:type="continuationSeparator" w:id="0">
    <w:p w14:paraId="579073BE" w14:textId="77777777" w:rsidR="006B3E3B" w:rsidRDefault="006B3E3B" w:rsidP="004C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40551883"/>
      <w:docPartObj>
        <w:docPartGallery w:val="Page Numbers (Bottom of Page)"/>
        <w:docPartUnique/>
      </w:docPartObj>
    </w:sdtPr>
    <w:sdtEndPr/>
    <w:sdtContent>
      <w:p w14:paraId="08AA86D3" w14:textId="600A52FD" w:rsidR="004C212E" w:rsidRPr="004F481C" w:rsidRDefault="004F481C">
        <w:pPr>
          <w:pStyle w:val="Voettekst"/>
          <w:rPr>
            <w:sz w:val="20"/>
            <w:szCs w:val="20"/>
          </w:rPr>
        </w:pPr>
        <w:r w:rsidRPr="004F481C">
          <w:rPr>
            <w:noProof/>
            <w:sz w:val="20"/>
            <w:szCs w:val="20"/>
            <w:lang w:eastAsia="nl-NL"/>
          </w:rPr>
          <w:drawing>
            <wp:inline distT="0" distB="0" distL="0" distR="0" wp14:anchorId="0F5829E0" wp14:editId="444B2D99">
              <wp:extent cx="381000" cy="350520"/>
              <wp:effectExtent l="19050" t="0" r="0" b="0"/>
              <wp:docPr id="2" name="Afbeelding 15" descr="Stimulansz blauw kl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Stimulansz blauw klein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sz w:val="20"/>
            <w:szCs w:val="20"/>
          </w:rPr>
          <w:t>Modelbeschikkingen Transitie Bbz</w:t>
        </w:r>
        <w:r w:rsidRPr="004F481C">
          <w:rPr>
            <w:sz w:val="20"/>
            <w:szCs w:val="20"/>
          </w:rPr>
          <w:tab/>
        </w:r>
        <w:r w:rsidRPr="004F481C">
          <w:rPr>
            <w:rStyle w:val="Paginanummer"/>
            <w:sz w:val="20"/>
            <w:szCs w:val="20"/>
          </w:rPr>
          <w:fldChar w:fldCharType="begin"/>
        </w:r>
        <w:r w:rsidRPr="004F481C">
          <w:rPr>
            <w:rStyle w:val="Paginanummer"/>
            <w:sz w:val="20"/>
            <w:szCs w:val="20"/>
          </w:rPr>
          <w:instrText xml:space="preserve"> PAGE </w:instrText>
        </w:r>
        <w:r w:rsidRPr="004F481C">
          <w:rPr>
            <w:rStyle w:val="Paginanummer"/>
            <w:sz w:val="20"/>
            <w:szCs w:val="20"/>
          </w:rPr>
          <w:fldChar w:fldCharType="separate"/>
        </w:r>
        <w:r w:rsidRPr="004F481C">
          <w:rPr>
            <w:rStyle w:val="Paginanummer"/>
            <w:sz w:val="20"/>
            <w:szCs w:val="20"/>
          </w:rPr>
          <w:t>2</w:t>
        </w:r>
        <w:r w:rsidRPr="004F481C">
          <w:rPr>
            <w:rStyle w:val="Paginanummer"/>
            <w:sz w:val="20"/>
            <w:szCs w:val="20"/>
          </w:rPr>
          <w:fldChar w:fldCharType="end"/>
        </w:r>
        <w:r w:rsidRPr="004F481C">
          <w:rPr>
            <w:sz w:val="20"/>
            <w:szCs w:val="20"/>
          </w:rPr>
          <w:tab/>
          <w:t>Stimulansz – september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F866" w14:textId="77777777" w:rsidR="006B3E3B" w:rsidRDefault="006B3E3B" w:rsidP="004C212E">
      <w:pPr>
        <w:spacing w:after="0" w:line="240" w:lineRule="auto"/>
      </w:pPr>
      <w:r>
        <w:separator/>
      </w:r>
    </w:p>
  </w:footnote>
  <w:footnote w:type="continuationSeparator" w:id="0">
    <w:p w14:paraId="35322A68" w14:textId="77777777" w:rsidR="006B3E3B" w:rsidRDefault="006B3E3B" w:rsidP="004C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5DB"/>
    <w:multiLevelType w:val="hybridMultilevel"/>
    <w:tmpl w:val="847A9D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24B5"/>
    <w:multiLevelType w:val="hybridMultilevel"/>
    <w:tmpl w:val="B8621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E21DD"/>
    <w:multiLevelType w:val="hybridMultilevel"/>
    <w:tmpl w:val="AE50D7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801D2"/>
    <w:multiLevelType w:val="hybridMultilevel"/>
    <w:tmpl w:val="25B288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F69BA"/>
    <w:multiLevelType w:val="hybridMultilevel"/>
    <w:tmpl w:val="CA2C8D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B7FC4"/>
    <w:multiLevelType w:val="hybridMultilevel"/>
    <w:tmpl w:val="B31260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D78E6"/>
    <w:multiLevelType w:val="hybridMultilevel"/>
    <w:tmpl w:val="DD8A79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6229E"/>
    <w:multiLevelType w:val="hybridMultilevel"/>
    <w:tmpl w:val="5A76E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E5080D"/>
    <w:multiLevelType w:val="hybridMultilevel"/>
    <w:tmpl w:val="0A6071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F4AA7"/>
    <w:multiLevelType w:val="hybridMultilevel"/>
    <w:tmpl w:val="3760D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96508"/>
    <w:multiLevelType w:val="hybridMultilevel"/>
    <w:tmpl w:val="57F0E6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A7717A"/>
    <w:multiLevelType w:val="hybridMultilevel"/>
    <w:tmpl w:val="652234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81"/>
    <w:rsid w:val="0000642B"/>
    <w:rsid w:val="00012CDE"/>
    <w:rsid w:val="000140C2"/>
    <w:rsid w:val="00015600"/>
    <w:rsid w:val="00021145"/>
    <w:rsid w:val="00025C3D"/>
    <w:rsid w:val="00031666"/>
    <w:rsid w:val="00035091"/>
    <w:rsid w:val="000375C1"/>
    <w:rsid w:val="00041FF6"/>
    <w:rsid w:val="00044A61"/>
    <w:rsid w:val="00057465"/>
    <w:rsid w:val="00057575"/>
    <w:rsid w:val="000605E3"/>
    <w:rsid w:val="00061FE4"/>
    <w:rsid w:val="00065825"/>
    <w:rsid w:val="0007155D"/>
    <w:rsid w:val="00072F54"/>
    <w:rsid w:val="000865B1"/>
    <w:rsid w:val="000910B1"/>
    <w:rsid w:val="0009396E"/>
    <w:rsid w:val="0009464E"/>
    <w:rsid w:val="00094C1C"/>
    <w:rsid w:val="000A2F62"/>
    <w:rsid w:val="000A7C3A"/>
    <w:rsid w:val="000B09B5"/>
    <w:rsid w:val="000C50FD"/>
    <w:rsid w:val="000C7EFF"/>
    <w:rsid w:val="000D015D"/>
    <w:rsid w:val="000D017B"/>
    <w:rsid w:val="000D3BA8"/>
    <w:rsid w:val="000D5CC0"/>
    <w:rsid w:val="000D6A27"/>
    <w:rsid w:val="000E21BE"/>
    <w:rsid w:val="000E29EB"/>
    <w:rsid w:val="000E35D8"/>
    <w:rsid w:val="000E5D13"/>
    <w:rsid w:val="000E6E74"/>
    <w:rsid w:val="000E7E77"/>
    <w:rsid w:val="000F0921"/>
    <w:rsid w:val="000F10BC"/>
    <w:rsid w:val="000F6B2B"/>
    <w:rsid w:val="00101016"/>
    <w:rsid w:val="00107AB6"/>
    <w:rsid w:val="001115E4"/>
    <w:rsid w:val="00113035"/>
    <w:rsid w:val="00134ABB"/>
    <w:rsid w:val="001526C6"/>
    <w:rsid w:val="001554A3"/>
    <w:rsid w:val="00157C99"/>
    <w:rsid w:val="00157D6E"/>
    <w:rsid w:val="00166769"/>
    <w:rsid w:val="00173B36"/>
    <w:rsid w:val="00176C34"/>
    <w:rsid w:val="0017725C"/>
    <w:rsid w:val="00185BED"/>
    <w:rsid w:val="00192231"/>
    <w:rsid w:val="001925CE"/>
    <w:rsid w:val="001960A3"/>
    <w:rsid w:val="001A08E0"/>
    <w:rsid w:val="001A120E"/>
    <w:rsid w:val="001A61B6"/>
    <w:rsid w:val="001A661E"/>
    <w:rsid w:val="001A74FE"/>
    <w:rsid w:val="001A7C11"/>
    <w:rsid w:val="001B0408"/>
    <w:rsid w:val="001B0F10"/>
    <w:rsid w:val="001B27FC"/>
    <w:rsid w:val="001B4D5D"/>
    <w:rsid w:val="001B5735"/>
    <w:rsid w:val="001B58FA"/>
    <w:rsid w:val="001B5CE3"/>
    <w:rsid w:val="001C0AA8"/>
    <w:rsid w:val="001C5FC8"/>
    <w:rsid w:val="001D3BF5"/>
    <w:rsid w:val="001D4CE6"/>
    <w:rsid w:val="001D5396"/>
    <w:rsid w:val="001D5C11"/>
    <w:rsid w:val="001E2B92"/>
    <w:rsid w:val="001E2CEA"/>
    <w:rsid w:val="001E7682"/>
    <w:rsid w:val="001F1961"/>
    <w:rsid w:val="001F1D95"/>
    <w:rsid w:val="001F5432"/>
    <w:rsid w:val="001F6D05"/>
    <w:rsid w:val="00200A16"/>
    <w:rsid w:val="00200BE9"/>
    <w:rsid w:val="0022271C"/>
    <w:rsid w:val="0022310E"/>
    <w:rsid w:val="002314FD"/>
    <w:rsid w:val="00236D76"/>
    <w:rsid w:val="002424B6"/>
    <w:rsid w:val="00253B16"/>
    <w:rsid w:val="00256C58"/>
    <w:rsid w:val="00261C08"/>
    <w:rsid w:val="002622A3"/>
    <w:rsid w:val="00264F09"/>
    <w:rsid w:val="002652D3"/>
    <w:rsid w:val="002652F9"/>
    <w:rsid w:val="00270147"/>
    <w:rsid w:val="00273177"/>
    <w:rsid w:val="00276657"/>
    <w:rsid w:val="00291D4D"/>
    <w:rsid w:val="00292B10"/>
    <w:rsid w:val="002963C8"/>
    <w:rsid w:val="002A1249"/>
    <w:rsid w:val="002A3829"/>
    <w:rsid w:val="002A4483"/>
    <w:rsid w:val="002A4F7F"/>
    <w:rsid w:val="002A5654"/>
    <w:rsid w:val="002A6077"/>
    <w:rsid w:val="002C191D"/>
    <w:rsid w:val="002C2323"/>
    <w:rsid w:val="002C39B1"/>
    <w:rsid w:val="002D0358"/>
    <w:rsid w:val="002E2A04"/>
    <w:rsid w:val="002F3A8B"/>
    <w:rsid w:val="002F5CCA"/>
    <w:rsid w:val="002F7209"/>
    <w:rsid w:val="00302981"/>
    <w:rsid w:val="003040F8"/>
    <w:rsid w:val="00304BB5"/>
    <w:rsid w:val="003062B8"/>
    <w:rsid w:val="00311F69"/>
    <w:rsid w:val="003144B6"/>
    <w:rsid w:val="00315B11"/>
    <w:rsid w:val="003175BB"/>
    <w:rsid w:val="00321C22"/>
    <w:rsid w:val="003226E8"/>
    <w:rsid w:val="003226FD"/>
    <w:rsid w:val="0032561C"/>
    <w:rsid w:val="00325744"/>
    <w:rsid w:val="00333DDB"/>
    <w:rsid w:val="0033779F"/>
    <w:rsid w:val="00342DDC"/>
    <w:rsid w:val="003446DB"/>
    <w:rsid w:val="003447E6"/>
    <w:rsid w:val="0035151B"/>
    <w:rsid w:val="00362B67"/>
    <w:rsid w:val="00364E56"/>
    <w:rsid w:val="003733EB"/>
    <w:rsid w:val="003747AD"/>
    <w:rsid w:val="003821A7"/>
    <w:rsid w:val="003827C1"/>
    <w:rsid w:val="003850B7"/>
    <w:rsid w:val="0038635D"/>
    <w:rsid w:val="00392297"/>
    <w:rsid w:val="003950F4"/>
    <w:rsid w:val="00395B99"/>
    <w:rsid w:val="00396084"/>
    <w:rsid w:val="003A1E67"/>
    <w:rsid w:val="003A5220"/>
    <w:rsid w:val="003A64DE"/>
    <w:rsid w:val="003B63A7"/>
    <w:rsid w:val="003B6A84"/>
    <w:rsid w:val="003C26A6"/>
    <w:rsid w:val="003C3C60"/>
    <w:rsid w:val="003D6FC2"/>
    <w:rsid w:val="003E21D8"/>
    <w:rsid w:val="003E46E6"/>
    <w:rsid w:val="003E590B"/>
    <w:rsid w:val="003E5A84"/>
    <w:rsid w:val="003F2CF1"/>
    <w:rsid w:val="00407075"/>
    <w:rsid w:val="004124B3"/>
    <w:rsid w:val="004215D4"/>
    <w:rsid w:val="00421961"/>
    <w:rsid w:val="00421FEF"/>
    <w:rsid w:val="0042441C"/>
    <w:rsid w:val="0042520B"/>
    <w:rsid w:val="004262DA"/>
    <w:rsid w:val="00430C8B"/>
    <w:rsid w:val="004334C9"/>
    <w:rsid w:val="00433DA7"/>
    <w:rsid w:val="004419A8"/>
    <w:rsid w:val="00442D63"/>
    <w:rsid w:val="004611A0"/>
    <w:rsid w:val="00461625"/>
    <w:rsid w:val="00462576"/>
    <w:rsid w:val="00462F6E"/>
    <w:rsid w:val="00466C63"/>
    <w:rsid w:val="00471CAD"/>
    <w:rsid w:val="00475A76"/>
    <w:rsid w:val="004768F0"/>
    <w:rsid w:val="00476DB6"/>
    <w:rsid w:val="0048428C"/>
    <w:rsid w:val="00485236"/>
    <w:rsid w:val="00493438"/>
    <w:rsid w:val="00495608"/>
    <w:rsid w:val="00495CF1"/>
    <w:rsid w:val="00495FAF"/>
    <w:rsid w:val="004A0813"/>
    <w:rsid w:val="004A3CB6"/>
    <w:rsid w:val="004A59E1"/>
    <w:rsid w:val="004A5A56"/>
    <w:rsid w:val="004A78B6"/>
    <w:rsid w:val="004B1A81"/>
    <w:rsid w:val="004B400B"/>
    <w:rsid w:val="004B4138"/>
    <w:rsid w:val="004B564C"/>
    <w:rsid w:val="004C212E"/>
    <w:rsid w:val="004D130A"/>
    <w:rsid w:val="004D2873"/>
    <w:rsid w:val="004D47DA"/>
    <w:rsid w:val="004D65B4"/>
    <w:rsid w:val="004E3101"/>
    <w:rsid w:val="004E4624"/>
    <w:rsid w:val="004E7919"/>
    <w:rsid w:val="004F1628"/>
    <w:rsid w:val="004F2D19"/>
    <w:rsid w:val="004F481C"/>
    <w:rsid w:val="004F486F"/>
    <w:rsid w:val="004F49DF"/>
    <w:rsid w:val="004F50DA"/>
    <w:rsid w:val="004F62C6"/>
    <w:rsid w:val="004F71DE"/>
    <w:rsid w:val="004F7C22"/>
    <w:rsid w:val="0050088C"/>
    <w:rsid w:val="00503155"/>
    <w:rsid w:val="00505B18"/>
    <w:rsid w:val="005114F1"/>
    <w:rsid w:val="00511A83"/>
    <w:rsid w:val="00511EEB"/>
    <w:rsid w:val="0051284E"/>
    <w:rsid w:val="00516706"/>
    <w:rsid w:val="0051780B"/>
    <w:rsid w:val="0052172E"/>
    <w:rsid w:val="005249CA"/>
    <w:rsid w:val="005267BC"/>
    <w:rsid w:val="00526CDC"/>
    <w:rsid w:val="00531A69"/>
    <w:rsid w:val="00533142"/>
    <w:rsid w:val="00534245"/>
    <w:rsid w:val="00551406"/>
    <w:rsid w:val="0055774C"/>
    <w:rsid w:val="005577E8"/>
    <w:rsid w:val="00560C2B"/>
    <w:rsid w:val="00564E1B"/>
    <w:rsid w:val="005659DE"/>
    <w:rsid w:val="005678BA"/>
    <w:rsid w:val="005734CB"/>
    <w:rsid w:val="005820C4"/>
    <w:rsid w:val="00583BA2"/>
    <w:rsid w:val="00584D16"/>
    <w:rsid w:val="005857C8"/>
    <w:rsid w:val="00593698"/>
    <w:rsid w:val="005947B5"/>
    <w:rsid w:val="00595DA7"/>
    <w:rsid w:val="00596172"/>
    <w:rsid w:val="005A006F"/>
    <w:rsid w:val="005A44EE"/>
    <w:rsid w:val="005A4F86"/>
    <w:rsid w:val="005A7C66"/>
    <w:rsid w:val="005B37C8"/>
    <w:rsid w:val="005C4264"/>
    <w:rsid w:val="005C56A2"/>
    <w:rsid w:val="005C7D75"/>
    <w:rsid w:val="005D2447"/>
    <w:rsid w:val="005E0A11"/>
    <w:rsid w:val="005E45E7"/>
    <w:rsid w:val="005F4B64"/>
    <w:rsid w:val="005F6B80"/>
    <w:rsid w:val="006042FA"/>
    <w:rsid w:val="006050DB"/>
    <w:rsid w:val="00615C50"/>
    <w:rsid w:val="00620EDF"/>
    <w:rsid w:val="00621443"/>
    <w:rsid w:val="00621C12"/>
    <w:rsid w:val="00624A50"/>
    <w:rsid w:val="00630D65"/>
    <w:rsid w:val="00636AB7"/>
    <w:rsid w:val="0064618C"/>
    <w:rsid w:val="00647496"/>
    <w:rsid w:val="00663D82"/>
    <w:rsid w:val="006714DD"/>
    <w:rsid w:val="00672806"/>
    <w:rsid w:val="00684A17"/>
    <w:rsid w:val="006850EF"/>
    <w:rsid w:val="00686578"/>
    <w:rsid w:val="00687E37"/>
    <w:rsid w:val="00690904"/>
    <w:rsid w:val="006925C7"/>
    <w:rsid w:val="00693D05"/>
    <w:rsid w:val="00694254"/>
    <w:rsid w:val="00694D87"/>
    <w:rsid w:val="006A3B34"/>
    <w:rsid w:val="006A4879"/>
    <w:rsid w:val="006A5FBC"/>
    <w:rsid w:val="006A76B1"/>
    <w:rsid w:val="006B3E3B"/>
    <w:rsid w:val="006B745B"/>
    <w:rsid w:val="006C2A34"/>
    <w:rsid w:val="006C40A3"/>
    <w:rsid w:val="006C5E6D"/>
    <w:rsid w:val="006D2CA3"/>
    <w:rsid w:val="006E198F"/>
    <w:rsid w:val="006E35AC"/>
    <w:rsid w:val="006E77C7"/>
    <w:rsid w:val="006F1529"/>
    <w:rsid w:val="006F2357"/>
    <w:rsid w:val="006F3930"/>
    <w:rsid w:val="006F7317"/>
    <w:rsid w:val="00700C2A"/>
    <w:rsid w:val="00701530"/>
    <w:rsid w:val="00712FEA"/>
    <w:rsid w:val="00715ABA"/>
    <w:rsid w:val="00717330"/>
    <w:rsid w:val="00732683"/>
    <w:rsid w:val="00747EF5"/>
    <w:rsid w:val="00750D70"/>
    <w:rsid w:val="00751D99"/>
    <w:rsid w:val="0075342C"/>
    <w:rsid w:val="00754016"/>
    <w:rsid w:val="00764B76"/>
    <w:rsid w:val="007663A4"/>
    <w:rsid w:val="00776943"/>
    <w:rsid w:val="00787B63"/>
    <w:rsid w:val="00793A8D"/>
    <w:rsid w:val="00795E5E"/>
    <w:rsid w:val="00795EF2"/>
    <w:rsid w:val="007A1D91"/>
    <w:rsid w:val="007A7E78"/>
    <w:rsid w:val="007B3919"/>
    <w:rsid w:val="007B7C23"/>
    <w:rsid w:val="007C332A"/>
    <w:rsid w:val="007C4BE6"/>
    <w:rsid w:val="007C55CC"/>
    <w:rsid w:val="007C6C05"/>
    <w:rsid w:val="007C6D68"/>
    <w:rsid w:val="007D0B20"/>
    <w:rsid w:val="007D3159"/>
    <w:rsid w:val="007D5C86"/>
    <w:rsid w:val="007D728F"/>
    <w:rsid w:val="007E04A4"/>
    <w:rsid w:val="007E4CA2"/>
    <w:rsid w:val="007E643C"/>
    <w:rsid w:val="007F3EB0"/>
    <w:rsid w:val="007F442A"/>
    <w:rsid w:val="007F6672"/>
    <w:rsid w:val="007F7872"/>
    <w:rsid w:val="00807E76"/>
    <w:rsid w:val="00807FED"/>
    <w:rsid w:val="00810411"/>
    <w:rsid w:val="00811DD5"/>
    <w:rsid w:val="00811FF8"/>
    <w:rsid w:val="00812154"/>
    <w:rsid w:val="00812F4C"/>
    <w:rsid w:val="00814339"/>
    <w:rsid w:val="00824DCA"/>
    <w:rsid w:val="00830592"/>
    <w:rsid w:val="00831CAC"/>
    <w:rsid w:val="008359FE"/>
    <w:rsid w:val="008360C8"/>
    <w:rsid w:val="008406D7"/>
    <w:rsid w:val="0084302B"/>
    <w:rsid w:val="00846E67"/>
    <w:rsid w:val="008477BC"/>
    <w:rsid w:val="0085143E"/>
    <w:rsid w:val="00852490"/>
    <w:rsid w:val="00856A6D"/>
    <w:rsid w:val="00856E42"/>
    <w:rsid w:val="0086784C"/>
    <w:rsid w:val="00870169"/>
    <w:rsid w:val="00870F21"/>
    <w:rsid w:val="00871559"/>
    <w:rsid w:val="00873DB7"/>
    <w:rsid w:val="00876411"/>
    <w:rsid w:val="008940C3"/>
    <w:rsid w:val="008968E2"/>
    <w:rsid w:val="008A3490"/>
    <w:rsid w:val="008A5E8A"/>
    <w:rsid w:val="008C0FD7"/>
    <w:rsid w:val="008C1DD1"/>
    <w:rsid w:val="008C21F0"/>
    <w:rsid w:val="008C4B3E"/>
    <w:rsid w:val="008C6B9D"/>
    <w:rsid w:val="008D3E0E"/>
    <w:rsid w:val="008E00B7"/>
    <w:rsid w:val="008F3241"/>
    <w:rsid w:val="009012FE"/>
    <w:rsid w:val="00904B45"/>
    <w:rsid w:val="0090511C"/>
    <w:rsid w:val="00906875"/>
    <w:rsid w:val="00906F66"/>
    <w:rsid w:val="00911E8F"/>
    <w:rsid w:val="0091526C"/>
    <w:rsid w:val="009248C0"/>
    <w:rsid w:val="00924C63"/>
    <w:rsid w:val="00927148"/>
    <w:rsid w:val="00927FCB"/>
    <w:rsid w:val="00930067"/>
    <w:rsid w:val="00930C14"/>
    <w:rsid w:val="00933402"/>
    <w:rsid w:val="00936D0F"/>
    <w:rsid w:val="009441AB"/>
    <w:rsid w:val="00947D65"/>
    <w:rsid w:val="00951C31"/>
    <w:rsid w:val="00953F05"/>
    <w:rsid w:val="009566C5"/>
    <w:rsid w:val="0096597F"/>
    <w:rsid w:val="0098547B"/>
    <w:rsid w:val="00993922"/>
    <w:rsid w:val="00996B21"/>
    <w:rsid w:val="009A2DEF"/>
    <w:rsid w:val="009A45A4"/>
    <w:rsid w:val="009A58BB"/>
    <w:rsid w:val="009A7474"/>
    <w:rsid w:val="009C31E7"/>
    <w:rsid w:val="009C3576"/>
    <w:rsid w:val="009C453C"/>
    <w:rsid w:val="009D0D65"/>
    <w:rsid w:val="009D6105"/>
    <w:rsid w:val="009D6B9D"/>
    <w:rsid w:val="009E04C7"/>
    <w:rsid w:val="009E0CB9"/>
    <w:rsid w:val="009E1087"/>
    <w:rsid w:val="009E15F3"/>
    <w:rsid w:val="009F4F57"/>
    <w:rsid w:val="009F7697"/>
    <w:rsid w:val="009F783D"/>
    <w:rsid w:val="00A0171B"/>
    <w:rsid w:val="00A0234B"/>
    <w:rsid w:val="00A0642B"/>
    <w:rsid w:val="00A07A93"/>
    <w:rsid w:val="00A118EB"/>
    <w:rsid w:val="00A1229F"/>
    <w:rsid w:val="00A1597D"/>
    <w:rsid w:val="00A20D93"/>
    <w:rsid w:val="00A214FF"/>
    <w:rsid w:val="00A2165F"/>
    <w:rsid w:val="00A23246"/>
    <w:rsid w:val="00A27CE8"/>
    <w:rsid w:val="00A3032C"/>
    <w:rsid w:val="00A304CB"/>
    <w:rsid w:val="00A31571"/>
    <w:rsid w:val="00A31E09"/>
    <w:rsid w:val="00A4566F"/>
    <w:rsid w:val="00A47C92"/>
    <w:rsid w:val="00A51EF2"/>
    <w:rsid w:val="00A5257D"/>
    <w:rsid w:val="00A54A1C"/>
    <w:rsid w:val="00A616D7"/>
    <w:rsid w:val="00A6489B"/>
    <w:rsid w:val="00A64DC6"/>
    <w:rsid w:val="00A70985"/>
    <w:rsid w:val="00A74DA0"/>
    <w:rsid w:val="00A75DC0"/>
    <w:rsid w:val="00A8771A"/>
    <w:rsid w:val="00A9192B"/>
    <w:rsid w:val="00A95FE3"/>
    <w:rsid w:val="00A977EA"/>
    <w:rsid w:val="00AA15BB"/>
    <w:rsid w:val="00AA2D3B"/>
    <w:rsid w:val="00AA79C0"/>
    <w:rsid w:val="00AB180B"/>
    <w:rsid w:val="00AB376E"/>
    <w:rsid w:val="00AB47C8"/>
    <w:rsid w:val="00AC013A"/>
    <w:rsid w:val="00AC295D"/>
    <w:rsid w:val="00AD04AD"/>
    <w:rsid w:val="00AE24BD"/>
    <w:rsid w:val="00AE3C11"/>
    <w:rsid w:val="00AF7FA0"/>
    <w:rsid w:val="00B03226"/>
    <w:rsid w:val="00B167B1"/>
    <w:rsid w:val="00B20CC7"/>
    <w:rsid w:val="00B21DFD"/>
    <w:rsid w:val="00B27C26"/>
    <w:rsid w:val="00B309CA"/>
    <w:rsid w:val="00B30B10"/>
    <w:rsid w:val="00B360B7"/>
    <w:rsid w:val="00B43E50"/>
    <w:rsid w:val="00B45FAF"/>
    <w:rsid w:val="00B46173"/>
    <w:rsid w:val="00B50FD7"/>
    <w:rsid w:val="00B56EF3"/>
    <w:rsid w:val="00B643ED"/>
    <w:rsid w:val="00B6499C"/>
    <w:rsid w:val="00B7331F"/>
    <w:rsid w:val="00B842FD"/>
    <w:rsid w:val="00B93595"/>
    <w:rsid w:val="00BA57E5"/>
    <w:rsid w:val="00BB05BA"/>
    <w:rsid w:val="00BB258F"/>
    <w:rsid w:val="00BB270B"/>
    <w:rsid w:val="00BB476C"/>
    <w:rsid w:val="00BB5F75"/>
    <w:rsid w:val="00BC4F62"/>
    <w:rsid w:val="00BC6741"/>
    <w:rsid w:val="00BD0424"/>
    <w:rsid w:val="00BD25F6"/>
    <w:rsid w:val="00BD414B"/>
    <w:rsid w:val="00BD4190"/>
    <w:rsid w:val="00BD4A0F"/>
    <w:rsid w:val="00BD6175"/>
    <w:rsid w:val="00BD6240"/>
    <w:rsid w:val="00BD6FA4"/>
    <w:rsid w:val="00BF1143"/>
    <w:rsid w:val="00BF5A9E"/>
    <w:rsid w:val="00BF75D9"/>
    <w:rsid w:val="00C05221"/>
    <w:rsid w:val="00C06D9C"/>
    <w:rsid w:val="00C07AE9"/>
    <w:rsid w:val="00C10F75"/>
    <w:rsid w:val="00C15C22"/>
    <w:rsid w:val="00C314BF"/>
    <w:rsid w:val="00C32C72"/>
    <w:rsid w:val="00C35E21"/>
    <w:rsid w:val="00C4211A"/>
    <w:rsid w:val="00C4266F"/>
    <w:rsid w:val="00C43058"/>
    <w:rsid w:val="00C467C3"/>
    <w:rsid w:val="00C46937"/>
    <w:rsid w:val="00C4774F"/>
    <w:rsid w:val="00C51352"/>
    <w:rsid w:val="00C53405"/>
    <w:rsid w:val="00C618D5"/>
    <w:rsid w:val="00C70ADB"/>
    <w:rsid w:val="00C716AC"/>
    <w:rsid w:val="00C83410"/>
    <w:rsid w:val="00CA2081"/>
    <w:rsid w:val="00CA2A88"/>
    <w:rsid w:val="00CA3212"/>
    <w:rsid w:val="00CA4B9C"/>
    <w:rsid w:val="00CA5A0B"/>
    <w:rsid w:val="00CB0916"/>
    <w:rsid w:val="00CB19C4"/>
    <w:rsid w:val="00CB1BBA"/>
    <w:rsid w:val="00CB2230"/>
    <w:rsid w:val="00CB3DA8"/>
    <w:rsid w:val="00CB5914"/>
    <w:rsid w:val="00CB74A6"/>
    <w:rsid w:val="00CC345E"/>
    <w:rsid w:val="00CC5374"/>
    <w:rsid w:val="00CC5AAD"/>
    <w:rsid w:val="00CC61BA"/>
    <w:rsid w:val="00CD6CBF"/>
    <w:rsid w:val="00CE067E"/>
    <w:rsid w:val="00CE2EA2"/>
    <w:rsid w:val="00CF08BB"/>
    <w:rsid w:val="00CF0D87"/>
    <w:rsid w:val="00CF65EE"/>
    <w:rsid w:val="00D00A0A"/>
    <w:rsid w:val="00D03760"/>
    <w:rsid w:val="00D05180"/>
    <w:rsid w:val="00D05480"/>
    <w:rsid w:val="00D06E6A"/>
    <w:rsid w:val="00D11552"/>
    <w:rsid w:val="00D13F1E"/>
    <w:rsid w:val="00D14F9B"/>
    <w:rsid w:val="00D16A34"/>
    <w:rsid w:val="00D2403F"/>
    <w:rsid w:val="00D26424"/>
    <w:rsid w:val="00D27DF7"/>
    <w:rsid w:val="00D30F8C"/>
    <w:rsid w:val="00D41E62"/>
    <w:rsid w:val="00D5180B"/>
    <w:rsid w:val="00D5277D"/>
    <w:rsid w:val="00D52D0E"/>
    <w:rsid w:val="00D5524A"/>
    <w:rsid w:val="00D57D15"/>
    <w:rsid w:val="00D60EAA"/>
    <w:rsid w:val="00D64896"/>
    <w:rsid w:val="00D6610E"/>
    <w:rsid w:val="00D66612"/>
    <w:rsid w:val="00D73DAF"/>
    <w:rsid w:val="00D77556"/>
    <w:rsid w:val="00D8134F"/>
    <w:rsid w:val="00D835D8"/>
    <w:rsid w:val="00D90217"/>
    <w:rsid w:val="00D9219B"/>
    <w:rsid w:val="00D92312"/>
    <w:rsid w:val="00D92FA6"/>
    <w:rsid w:val="00DA244F"/>
    <w:rsid w:val="00DA4626"/>
    <w:rsid w:val="00DA6248"/>
    <w:rsid w:val="00DB0CF5"/>
    <w:rsid w:val="00DB13C7"/>
    <w:rsid w:val="00DB5CD5"/>
    <w:rsid w:val="00DB6377"/>
    <w:rsid w:val="00DB7006"/>
    <w:rsid w:val="00DB7292"/>
    <w:rsid w:val="00DC1476"/>
    <w:rsid w:val="00DC3E58"/>
    <w:rsid w:val="00DC7016"/>
    <w:rsid w:val="00DD0FB7"/>
    <w:rsid w:val="00DD4EAA"/>
    <w:rsid w:val="00DE24D3"/>
    <w:rsid w:val="00DE27DF"/>
    <w:rsid w:val="00DE28D6"/>
    <w:rsid w:val="00DE35E4"/>
    <w:rsid w:val="00DE785C"/>
    <w:rsid w:val="00DF3972"/>
    <w:rsid w:val="00E01ABB"/>
    <w:rsid w:val="00E05D1B"/>
    <w:rsid w:val="00E15525"/>
    <w:rsid w:val="00E224AF"/>
    <w:rsid w:val="00E23803"/>
    <w:rsid w:val="00E25498"/>
    <w:rsid w:val="00E25D3D"/>
    <w:rsid w:val="00E306B9"/>
    <w:rsid w:val="00E42F5A"/>
    <w:rsid w:val="00E47096"/>
    <w:rsid w:val="00E532DA"/>
    <w:rsid w:val="00E5760A"/>
    <w:rsid w:val="00E62975"/>
    <w:rsid w:val="00E7239E"/>
    <w:rsid w:val="00E76683"/>
    <w:rsid w:val="00E84E8A"/>
    <w:rsid w:val="00E8750B"/>
    <w:rsid w:val="00E90060"/>
    <w:rsid w:val="00E9448E"/>
    <w:rsid w:val="00EA0F5E"/>
    <w:rsid w:val="00EA781F"/>
    <w:rsid w:val="00EC1532"/>
    <w:rsid w:val="00EC32A0"/>
    <w:rsid w:val="00EC7164"/>
    <w:rsid w:val="00ED0E38"/>
    <w:rsid w:val="00ED0F1A"/>
    <w:rsid w:val="00EE534F"/>
    <w:rsid w:val="00EF073C"/>
    <w:rsid w:val="00EF129F"/>
    <w:rsid w:val="00F02624"/>
    <w:rsid w:val="00F0494C"/>
    <w:rsid w:val="00F1585C"/>
    <w:rsid w:val="00F15ACE"/>
    <w:rsid w:val="00F22F93"/>
    <w:rsid w:val="00F25044"/>
    <w:rsid w:val="00F2534D"/>
    <w:rsid w:val="00F25928"/>
    <w:rsid w:val="00F32FE6"/>
    <w:rsid w:val="00F339AF"/>
    <w:rsid w:val="00F35B94"/>
    <w:rsid w:val="00F40F51"/>
    <w:rsid w:val="00F44A3F"/>
    <w:rsid w:val="00F4775B"/>
    <w:rsid w:val="00F62F39"/>
    <w:rsid w:val="00F63C6F"/>
    <w:rsid w:val="00F67E1C"/>
    <w:rsid w:val="00F7019B"/>
    <w:rsid w:val="00F7363A"/>
    <w:rsid w:val="00F74AC6"/>
    <w:rsid w:val="00F8083A"/>
    <w:rsid w:val="00F809AC"/>
    <w:rsid w:val="00F8322F"/>
    <w:rsid w:val="00F83EF6"/>
    <w:rsid w:val="00F91340"/>
    <w:rsid w:val="00F93AAC"/>
    <w:rsid w:val="00F940A6"/>
    <w:rsid w:val="00F94C14"/>
    <w:rsid w:val="00F95593"/>
    <w:rsid w:val="00FA3740"/>
    <w:rsid w:val="00FA4E46"/>
    <w:rsid w:val="00FB0FC8"/>
    <w:rsid w:val="00FB1F8E"/>
    <w:rsid w:val="00FB725D"/>
    <w:rsid w:val="00FC1101"/>
    <w:rsid w:val="00FC381A"/>
    <w:rsid w:val="00FC4647"/>
    <w:rsid w:val="00FD1B83"/>
    <w:rsid w:val="00FD2005"/>
    <w:rsid w:val="00FD7AE1"/>
    <w:rsid w:val="00FE2127"/>
    <w:rsid w:val="00FE550B"/>
    <w:rsid w:val="00FE5D63"/>
    <w:rsid w:val="00FF51D1"/>
    <w:rsid w:val="00FF5DFA"/>
    <w:rsid w:val="00FF62CE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E7C9"/>
  <w15:chartTrackingRefBased/>
  <w15:docId w15:val="{95E0CB15-C2D0-4081-9CDB-5945FB73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2D3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1D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02981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8C6B9D"/>
    <w:pPr>
      <w:spacing w:after="120" w:line="260" w:lineRule="atLeast"/>
      <w:ind w:left="283"/>
    </w:pPr>
    <w:rPr>
      <w:rFonts w:ascii="Arial" w:eastAsia="Times New Roman" w:hAnsi="Arial" w:cs="Times New Roman"/>
      <w:noProof/>
      <w:sz w:val="18"/>
      <w:szCs w:val="24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C6B9D"/>
    <w:rPr>
      <w:rFonts w:ascii="Arial" w:eastAsia="Times New Roman" w:hAnsi="Arial" w:cs="Times New Roman"/>
      <w:noProof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566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66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66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66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66C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A00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06F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06875"/>
    <w:pPr>
      <w:spacing w:before="240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06875"/>
    <w:pPr>
      <w:spacing w:after="100"/>
    </w:pPr>
  </w:style>
  <w:style w:type="paragraph" w:styleId="Titel">
    <w:name w:val="Title"/>
    <w:basedOn w:val="Standaard"/>
    <w:next w:val="Standaard"/>
    <w:link w:val="TitelChar"/>
    <w:uiPriority w:val="10"/>
    <w:qFormat/>
    <w:rsid w:val="00906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7A1D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953F05"/>
    <w:pPr>
      <w:spacing w:after="100"/>
      <w:ind w:left="220"/>
    </w:pPr>
  </w:style>
  <w:style w:type="paragraph" w:styleId="Koptekst">
    <w:name w:val="header"/>
    <w:basedOn w:val="Standaard"/>
    <w:link w:val="KoptekstChar"/>
    <w:uiPriority w:val="99"/>
    <w:unhideWhenUsed/>
    <w:rsid w:val="004C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212E"/>
  </w:style>
  <w:style w:type="paragraph" w:styleId="Voettekst">
    <w:name w:val="footer"/>
    <w:basedOn w:val="Standaard"/>
    <w:link w:val="VoettekstChar"/>
    <w:unhideWhenUsed/>
    <w:rsid w:val="004C2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4C212E"/>
  </w:style>
  <w:style w:type="character" w:styleId="Paginanummer">
    <w:name w:val="page number"/>
    <w:basedOn w:val="Standaardalinea-lettertype"/>
    <w:rsid w:val="004F4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BFAA-7C3D-4077-A969-1B55410D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3697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Wildenburg  | Stimulansz</dc:creator>
  <cp:keywords/>
  <dc:description/>
  <cp:lastModifiedBy>Annemieke Wildenburg  | Stimulansz</cp:lastModifiedBy>
  <cp:revision>51</cp:revision>
  <dcterms:created xsi:type="dcterms:W3CDTF">2021-09-22T10:39:00Z</dcterms:created>
  <dcterms:modified xsi:type="dcterms:W3CDTF">2021-09-24T08:02:00Z</dcterms:modified>
</cp:coreProperties>
</file>